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DDB29" w14:textId="4A6FC9D3" w:rsidR="00523912" w:rsidRPr="00352570" w:rsidRDefault="00352570" w:rsidP="00352570">
      <w:pPr>
        <w:suppressAutoHyphens w:val="0"/>
        <w:spacing w:line="276" w:lineRule="auto"/>
        <w:jc w:val="center"/>
        <w:rPr>
          <w:rFonts w:ascii="Verdana" w:hAnsi="Verdana" w:cs="Arial"/>
          <w:b/>
          <w:bCs/>
          <w:sz w:val="20"/>
        </w:rPr>
      </w:pPr>
      <w:r w:rsidRPr="00352570">
        <w:rPr>
          <w:rFonts w:ascii="Verdana" w:hAnsi="Verdana" w:cs="Arial"/>
          <w:b/>
          <w:bCs/>
          <w:sz w:val="20"/>
        </w:rPr>
        <w:t>ANEXO II</w:t>
      </w:r>
    </w:p>
    <w:p w14:paraId="04AD78D5" w14:textId="77777777" w:rsidR="00523912" w:rsidRPr="00352570" w:rsidRDefault="00000000" w:rsidP="00352570">
      <w:pPr>
        <w:suppressAutoHyphens w:val="0"/>
        <w:spacing w:line="276" w:lineRule="auto"/>
        <w:jc w:val="center"/>
        <w:rPr>
          <w:rFonts w:ascii="Verdana" w:hAnsi="Verdana"/>
          <w:sz w:val="20"/>
        </w:rPr>
      </w:pPr>
      <w:r w:rsidRPr="00352570">
        <w:rPr>
          <w:rFonts w:ascii="Verdana" w:hAnsi="Verdana" w:cs="Arial"/>
          <w:b/>
          <w:bCs/>
          <w:sz w:val="20"/>
        </w:rPr>
        <w:t>TERMO DE REFERÊNCIA – LEI 14.133/21</w:t>
      </w:r>
    </w:p>
    <w:p w14:paraId="0E013B0E" w14:textId="77777777" w:rsidR="00523912" w:rsidRPr="00352570" w:rsidRDefault="00523912" w:rsidP="00352570">
      <w:pPr>
        <w:suppressAutoHyphens w:val="0"/>
        <w:spacing w:line="276" w:lineRule="auto"/>
        <w:jc w:val="center"/>
        <w:rPr>
          <w:rFonts w:ascii="Verdana" w:hAnsi="Verdana" w:cs="Arial"/>
          <w:b/>
          <w:sz w:val="20"/>
          <w:u w:val="single"/>
        </w:rPr>
      </w:pPr>
    </w:p>
    <w:p w14:paraId="604339FD" w14:textId="77777777" w:rsidR="00523912" w:rsidRPr="00352570" w:rsidRDefault="00000000" w:rsidP="00352570">
      <w:pPr>
        <w:pStyle w:val="PargrafodaLista"/>
        <w:spacing w:after="0"/>
        <w:ind w:left="0"/>
        <w:jc w:val="both"/>
        <w:rPr>
          <w:rFonts w:ascii="Verdana" w:hAnsi="Verdana"/>
          <w:sz w:val="20"/>
          <w:szCs w:val="20"/>
        </w:rPr>
      </w:pPr>
      <w:r w:rsidRPr="00352570">
        <w:rPr>
          <w:rFonts w:ascii="Verdana" w:eastAsia="Times New Roman" w:hAnsi="Verdana" w:cs="Arial"/>
          <w:b/>
          <w:bCs/>
          <w:iCs/>
          <w:sz w:val="20"/>
          <w:szCs w:val="20"/>
        </w:rPr>
        <w:t>Contratação de empresa para montagem de projeto instalação provisória de energia de alta e baixa tensão, aprovada junto à concessionária Empresa Luz e Força Santa Maria (ELFSM)</w:t>
      </w:r>
    </w:p>
    <w:p w14:paraId="0E1477B4" w14:textId="77777777" w:rsidR="00523912" w:rsidRPr="00352570" w:rsidRDefault="00523912" w:rsidP="00352570">
      <w:pPr>
        <w:spacing w:line="276" w:lineRule="auto"/>
        <w:jc w:val="center"/>
        <w:rPr>
          <w:rFonts w:ascii="Verdana" w:hAnsi="Verdana" w:cs="Arial"/>
          <w:b/>
          <w:sz w:val="20"/>
          <w:u w:val="single"/>
        </w:rPr>
      </w:pPr>
    </w:p>
    <w:p w14:paraId="4240F13C" w14:textId="77777777" w:rsidR="00523912" w:rsidRPr="00352570" w:rsidRDefault="00523912" w:rsidP="00352570">
      <w:pPr>
        <w:spacing w:line="276" w:lineRule="auto"/>
        <w:jc w:val="center"/>
        <w:rPr>
          <w:rFonts w:ascii="Verdana" w:hAnsi="Verdana" w:cs="Arial"/>
          <w:b/>
          <w:sz w:val="20"/>
          <w:u w:val="single"/>
        </w:rPr>
      </w:pPr>
    </w:p>
    <w:p w14:paraId="50735127" w14:textId="154242B2" w:rsidR="00523912" w:rsidRPr="00352570" w:rsidRDefault="00000000" w:rsidP="00352570">
      <w:pPr>
        <w:spacing w:line="276" w:lineRule="auto"/>
        <w:jc w:val="center"/>
        <w:rPr>
          <w:rFonts w:ascii="Verdana" w:hAnsi="Verdana"/>
          <w:sz w:val="20"/>
        </w:rPr>
      </w:pPr>
      <w:r w:rsidRPr="00352570">
        <w:rPr>
          <w:rFonts w:ascii="Verdana" w:hAnsi="Verdana"/>
          <w:b/>
          <w:bCs/>
          <w:sz w:val="20"/>
        </w:rPr>
        <w:t xml:space="preserve">Processo Administrativo nº 002056/2025 de 18 de </w:t>
      </w:r>
      <w:r w:rsidR="0020336D" w:rsidRPr="00352570">
        <w:rPr>
          <w:rFonts w:ascii="Verdana" w:hAnsi="Verdana"/>
          <w:b/>
          <w:bCs/>
          <w:sz w:val="20"/>
        </w:rPr>
        <w:t>março</w:t>
      </w:r>
      <w:r w:rsidRPr="00352570">
        <w:rPr>
          <w:rFonts w:ascii="Verdana" w:hAnsi="Verdana"/>
          <w:b/>
          <w:bCs/>
          <w:sz w:val="20"/>
        </w:rPr>
        <w:t xml:space="preserve"> de 2025 – Secretaria Municipal de Cultura e Arte</w:t>
      </w:r>
    </w:p>
    <w:p w14:paraId="72FD3482" w14:textId="77777777" w:rsidR="00523912" w:rsidRPr="00352570" w:rsidRDefault="00523912" w:rsidP="00352570">
      <w:pPr>
        <w:spacing w:line="276" w:lineRule="auto"/>
        <w:jc w:val="both"/>
        <w:rPr>
          <w:rFonts w:ascii="Verdana" w:hAnsi="Verdana" w:cs="Arial"/>
          <w:b/>
          <w:sz w:val="20"/>
          <w:u w:val="single"/>
        </w:rPr>
      </w:pPr>
    </w:p>
    <w:p w14:paraId="76D45C47" w14:textId="77777777" w:rsidR="00523912" w:rsidRPr="00352570" w:rsidRDefault="00523912" w:rsidP="00352570">
      <w:pPr>
        <w:spacing w:line="276" w:lineRule="auto"/>
        <w:jc w:val="both"/>
        <w:rPr>
          <w:rFonts w:ascii="Verdana" w:hAnsi="Verdana" w:cs="Arial"/>
          <w:b/>
          <w:sz w:val="20"/>
          <w:u w:val="single"/>
        </w:rPr>
      </w:pPr>
    </w:p>
    <w:p w14:paraId="4BE51624" w14:textId="77777777" w:rsidR="00523912" w:rsidRPr="00352570" w:rsidRDefault="00000000" w:rsidP="00352570">
      <w:pPr>
        <w:numPr>
          <w:ilvl w:val="0"/>
          <w:numId w:val="1"/>
        </w:numPr>
        <w:spacing w:line="276" w:lineRule="auto"/>
        <w:jc w:val="both"/>
        <w:rPr>
          <w:rFonts w:ascii="Verdana" w:hAnsi="Verdana"/>
          <w:sz w:val="20"/>
        </w:rPr>
      </w:pPr>
      <w:r w:rsidRPr="00352570">
        <w:rPr>
          <w:rFonts w:ascii="Verdana" w:hAnsi="Verdana"/>
          <w:b/>
          <w:bCs/>
          <w:sz w:val="20"/>
        </w:rPr>
        <w:t xml:space="preserve">DAS CONDIÇÕES GERAIS DA CONTRATAÇÃO </w:t>
      </w:r>
    </w:p>
    <w:p w14:paraId="2E8F30C8" w14:textId="77777777" w:rsidR="00523912" w:rsidRPr="00352570" w:rsidRDefault="00000000" w:rsidP="00352570">
      <w:pPr>
        <w:widowControl w:val="0"/>
        <w:numPr>
          <w:ilvl w:val="1"/>
          <w:numId w:val="2"/>
        </w:numPr>
        <w:tabs>
          <w:tab w:val="left" w:pos="567"/>
        </w:tabs>
        <w:spacing w:line="276" w:lineRule="auto"/>
        <w:ind w:left="0" w:firstLine="0"/>
        <w:contextualSpacing/>
        <w:jc w:val="both"/>
        <w:rPr>
          <w:rFonts w:ascii="Verdana" w:hAnsi="Verdana"/>
          <w:sz w:val="20"/>
        </w:rPr>
      </w:pPr>
      <w:bookmarkStart w:id="0" w:name="_Hlk195190750"/>
      <w:r w:rsidRPr="00352570">
        <w:rPr>
          <w:rFonts w:ascii="Verdana" w:hAnsi="Verdana"/>
          <w:sz w:val="20"/>
        </w:rPr>
        <w:t xml:space="preserve">Contratação de empresa para elaboração e execução de projeto técnico, elétrico com emissão de </w:t>
      </w:r>
      <w:proofErr w:type="spellStart"/>
      <w:r w:rsidRPr="00352570">
        <w:rPr>
          <w:rFonts w:ascii="Verdana" w:hAnsi="Verdana"/>
          <w:sz w:val="20"/>
        </w:rPr>
        <w:t>ART’s</w:t>
      </w:r>
      <w:proofErr w:type="spellEnd"/>
      <w:r w:rsidRPr="00352570">
        <w:rPr>
          <w:rFonts w:ascii="Verdana" w:hAnsi="Verdana"/>
          <w:sz w:val="20"/>
        </w:rPr>
        <w:t>, instalação provisória de energia de alta e baixa tensão, aprovada junto à concessionária Empresa Luz e Força Santa Maria (ELFSM) em  áreas disponíveis dentro das dependências da Área de Eventos da Cooabriel</w:t>
      </w:r>
      <w:r w:rsidRPr="00352570">
        <w:rPr>
          <w:rFonts w:ascii="Verdana" w:hAnsi="Verdana" w:cs="Arial"/>
          <w:iCs/>
          <w:sz w:val="20"/>
        </w:rPr>
        <w:t xml:space="preserve"> (Rodovia ES 137, Córrego São Gabriel), durante os festejos em comemoração aos 62 anos de Emancipação Político Administrativo do Município de São Gabriel da Palha/ES, entre os dias 15, 16, 17 e 18 de maio de 2025, em atendimento a Secretaria Municipal de Cultura e Arte</w:t>
      </w:r>
      <w:bookmarkEnd w:id="0"/>
      <w:r w:rsidRPr="00352570">
        <w:rPr>
          <w:rFonts w:ascii="Verdana" w:hAnsi="Verdana" w:cs="Arial"/>
          <w:iCs/>
          <w:sz w:val="20"/>
        </w:rPr>
        <w:t>, nos</w:t>
      </w:r>
      <w:r w:rsidRPr="00352570">
        <w:rPr>
          <w:rFonts w:ascii="Verdana" w:hAnsi="Verdana"/>
          <w:sz w:val="20"/>
        </w:rPr>
        <w:t xml:space="preserve"> termos da tabela abaixo, conforme condições e exigências estabelecidas neste instrumento e no ETP.</w:t>
      </w:r>
    </w:p>
    <w:p w14:paraId="464F29FE" w14:textId="77777777" w:rsidR="00523912" w:rsidRPr="00352570" w:rsidRDefault="00523912" w:rsidP="00352570">
      <w:pPr>
        <w:tabs>
          <w:tab w:val="left" w:pos="567"/>
        </w:tabs>
        <w:spacing w:line="276" w:lineRule="auto"/>
        <w:ind w:left="432"/>
        <w:jc w:val="both"/>
        <w:rPr>
          <w:rFonts w:ascii="Verdana" w:hAnsi="Verdana" w:cs="Arial"/>
          <w:b/>
          <w:sz w:val="20"/>
          <w:u w:val="single"/>
        </w:rPr>
      </w:pPr>
    </w:p>
    <w:tbl>
      <w:tblPr>
        <w:tblW w:w="9418" w:type="dxa"/>
        <w:tblInd w:w="83" w:type="dxa"/>
        <w:tblLayout w:type="fixed"/>
        <w:tblCellMar>
          <w:left w:w="70" w:type="dxa"/>
          <w:right w:w="70" w:type="dxa"/>
        </w:tblCellMar>
        <w:tblLook w:val="04A0" w:firstRow="1" w:lastRow="0" w:firstColumn="1" w:lastColumn="0" w:noHBand="0" w:noVBand="1"/>
      </w:tblPr>
      <w:tblGrid>
        <w:gridCol w:w="900"/>
        <w:gridCol w:w="4757"/>
        <w:gridCol w:w="993"/>
        <w:gridCol w:w="1275"/>
        <w:gridCol w:w="1493"/>
      </w:tblGrid>
      <w:tr w:rsidR="00352570" w:rsidRPr="00352570" w14:paraId="2DDF4DC7"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DE19" w14:textId="77777777" w:rsidR="00523912" w:rsidRPr="00352570" w:rsidRDefault="00000000" w:rsidP="00352570">
            <w:pPr>
              <w:widowControl w:val="0"/>
              <w:spacing w:line="276" w:lineRule="auto"/>
              <w:contextualSpacing/>
              <w:jc w:val="center"/>
              <w:rPr>
                <w:rFonts w:ascii="Verdana" w:hAnsi="Verdana"/>
                <w:sz w:val="20"/>
              </w:rPr>
            </w:pPr>
            <w:bookmarkStart w:id="1" w:name="_Hlk195190767"/>
            <w:r w:rsidRPr="00352570">
              <w:rPr>
                <w:rFonts w:ascii="Verdana" w:hAnsi="Verdana" w:cs="Arial"/>
                <w:b/>
                <w:bCs/>
                <w:sz w:val="20"/>
              </w:rPr>
              <w:t>Item</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9F74357"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Descrição</w:t>
            </w:r>
          </w:p>
        </w:tc>
      </w:tr>
      <w:tr w:rsidR="00352570" w:rsidRPr="00352570" w14:paraId="78114423"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797B8"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01</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044522D"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 xml:space="preserve">Contratação de empresa para elaboração e execução de projeto técnico, elétrico com emissão de </w:t>
            </w:r>
            <w:proofErr w:type="spellStart"/>
            <w:r w:rsidRPr="00352570">
              <w:rPr>
                <w:rFonts w:ascii="Verdana" w:hAnsi="Verdana" w:cs="Arial"/>
                <w:sz w:val="20"/>
              </w:rPr>
              <w:t>art’s</w:t>
            </w:r>
            <w:proofErr w:type="spellEnd"/>
            <w:r w:rsidRPr="00352570">
              <w:rPr>
                <w:rFonts w:ascii="Verdana" w:hAnsi="Verdana" w:cs="Arial"/>
                <w:sz w:val="20"/>
              </w:rPr>
              <w:t>, instalação provisória de energia de alta e baixa tensão, aprovada junto à concessionária Empresa Luz e Força Santa Maria (ELFSM), para atender as festividades de comemoração dos 62 anos de emancipação político administrativo de São Gabriel da Palha, a ser realizada na Área de Eventos da Cooabriel (Rodovia, es 137, Córrego São Gabriel) nos dias 15 a 18 de maio do corrente ano, com fornecimento de cabos, de baixa e alta tensão, 12 postes m11, instalação de caixa de passagem e medição, disponibilização e instalação de refletores de led com capacidade igual ou superior a 800w na quantidade de 20, cabos específicos para instalação de transformador e todo material necessário para execução do serviço, bem como disponibilização de equipe de plantão, que deve permanecer durante a realização de todo o evento no local, para atender as demandas que possam surgir, conforme mapa do evento e indicação das áreas abaixo:</w:t>
            </w:r>
          </w:p>
        </w:tc>
      </w:tr>
      <w:tr w:rsidR="00352570" w:rsidRPr="00352570" w14:paraId="035C785E"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FF0F8"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Item</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367A"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Descrição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2E51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Quant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BD6D0"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Área</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C9E2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Área total</w:t>
            </w:r>
          </w:p>
        </w:tc>
      </w:tr>
      <w:tr w:rsidR="00352570" w:rsidRPr="00352570" w14:paraId="2E9A4713"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7017"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02</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2CFD6"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Área destinada a camarotes (dividida em 2 pavimentos)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2865"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60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9ADB"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6,60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FC08B"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396,00 m²</w:t>
            </w:r>
          </w:p>
        </w:tc>
      </w:tr>
      <w:tr w:rsidR="00352570" w:rsidRPr="00352570" w14:paraId="220EADEA"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56EAE"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03</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3EDB1"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Barracas de drinks (lado 01)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2691C"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076D"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4B98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180,00 m²</w:t>
            </w:r>
          </w:p>
        </w:tc>
      </w:tr>
      <w:tr w:rsidR="00352570" w:rsidRPr="00352570" w14:paraId="7FAC7353"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2A846"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04</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E5D19"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64F7D"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44C3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EA12"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27,00 m²</w:t>
            </w:r>
          </w:p>
        </w:tc>
      </w:tr>
      <w:tr w:rsidR="00352570" w:rsidRPr="00352570" w14:paraId="121E9F7B"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13F9A"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05</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1A195"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922A"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44892"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0F7C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27,00 m²</w:t>
            </w:r>
          </w:p>
        </w:tc>
      </w:tr>
      <w:tr w:rsidR="00352570" w:rsidRPr="00352570" w14:paraId="5E352EB7"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8F3C5"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06</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CAE5A"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Barracas de drinks (lado 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967BF"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D4F1"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EF120"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180,00 m²</w:t>
            </w:r>
          </w:p>
        </w:tc>
      </w:tr>
      <w:tr w:rsidR="00352570" w:rsidRPr="00352570" w14:paraId="19CB1E25"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E175F"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07</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58C7"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Barracas destinadas a praça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185C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05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65266"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100,00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3FFDB"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500,00 m²</w:t>
            </w:r>
          </w:p>
        </w:tc>
      </w:tr>
      <w:tr w:rsidR="00352570" w:rsidRPr="00352570" w14:paraId="432B2CBC"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04404"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08</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E075F"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Barracas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DB103"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10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9056"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A21B0"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90,00 m²</w:t>
            </w:r>
          </w:p>
        </w:tc>
      </w:tr>
      <w:tr w:rsidR="00352570" w:rsidRPr="00352570" w14:paraId="7785F547"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0134B"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09</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10CC6"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Área destinada ao parque de diversões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3CA51"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5CB8"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 xml:space="preserve">1.000,00 </w:t>
            </w:r>
            <w:r w:rsidRPr="00352570">
              <w:rPr>
                <w:rFonts w:ascii="Verdana" w:hAnsi="Verdana" w:cs="Arial"/>
                <w:sz w:val="20"/>
              </w:rPr>
              <w:lastRenderedPageBreak/>
              <w:t>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2E0C7"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lastRenderedPageBreak/>
              <w:t>1.000,00 m²</w:t>
            </w:r>
          </w:p>
        </w:tc>
      </w:tr>
      <w:tr w:rsidR="00352570" w:rsidRPr="00352570" w14:paraId="0A57BFFB" w14:textId="7777777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F8D77"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10</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304FD" w14:textId="77777777" w:rsidR="00523912" w:rsidRPr="00352570" w:rsidRDefault="00000000" w:rsidP="00352570">
            <w:pPr>
              <w:widowControl w:val="0"/>
              <w:spacing w:line="276" w:lineRule="auto"/>
              <w:contextualSpacing/>
              <w:jc w:val="both"/>
              <w:rPr>
                <w:rFonts w:ascii="Verdana" w:hAnsi="Verdana"/>
                <w:sz w:val="20"/>
              </w:rPr>
            </w:pPr>
            <w:r w:rsidRPr="00352570">
              <w:rPr>
                <w:rFonts w:ascii="Verdana" w:hAnsi="Verdana" w:cs="Arial"/>
                <w:sz w:val="20"/>
              </w:rPr>
              <w:t>Área destinada camarins e central da equipe de trabalho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35A4B"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BB6CD"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75,00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0C239" w14:textId="77777777"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sz w:val="20"/>
              </w:rPr>
              <w:t>75,00 m²</w:t>
            </w:r>
            <w:bookmarkStart w:id="2" w:name="_Hlk161743951"/>
            <w:bookmarkEnd w:id="2"/>
          </w:p>
        </w:tc>
      </w:tr>
      <w:tr w:rsidR="00523912" w:rsidRPr="00352570" w14:paraId="5A5AE167" w14:textId="77777777">
        <w:trPr>
          <w:trHeight w:val="269"/>
        </w:trPr>
        <w:tc>
          <w:tcPr>
            <w:tcW w:w="9418" w:type="dxa"/>
            <w:gridSpan w:val="5"/>
            <w:tcBorders>
              <w:left w:val="single" w:sz="4" w:space="0" w:color="000000"/>
              <w:bottom w:val="single" w:sz="4" w:space="0" w:color="000000"/>
              <w:right w:val="single" w:sz="4" w:space="0" w:color="000000"/>
            </w:tcBorders>
            <w:shd w:val="clear" w:color="auto" w:fill="auto"/>
            <w:vAlign w:val="center"/>
          </w:tcPr>
          <w:p w14:paraId="636CA74B" w14:textId="3D9E7DA4" w:rsidR="00523912" w:rsidRPr="00352570" w:rsidRDefault="00000000" w:rsidP="00352570">
            <w:pPr>
              <w:widowControl w:val="0"/>
              <w:spacing w:line="276" w:lineRule="auto"/>
              <w:contextualSpacing/>
              <w:jc w:val="center"/>
              <w:rPr>
                <w:rFonts w:ascii="Verdana" w:hAnsi="Verdana"/>
                <w:sz w:val="20"/>
              </w:rPr>
            </w:pPr>
            <w:r w:rsidRPr="00352570">
              <w:rPr>
                <w:rFonts w:ascii="Verdana" w:hAnsi="Verdana" w:cs="Arial"/>
                <w:b/>
                <w:bCs/>
                <w:sz w:val="20"/>
              </w:rPr>
              <w:t>VALOR TOTAL ESTIMADO: R$ 125.000,00 (cento e vinte e cinco mil reais)</w:t>
            </w:r>
          </w:p>
        </w:tc>
      </w:tr>
      <w:bookmarkEnd w:id="1"/>
    </w:tbl>
    <w:p w14:paraId="6B86219A" w14:textId="77777777" w:rsidR="00523912" w:rsidRPr="00352570" w:rsidRDefault="00523912" w:rsidP="00352570">
      <w:pPr>
        <w:widowControl w:val="0"/>
        <w:spacing w:line="276" w:lineRule="auto"/>
        <w:jc w:val="both"/>
        <w:rPr>
          <w:rFonts w:ascii="Verdana" w:hAnsi="Verdana" w:cs="Arial"/>
          <w:b/>
          <w:sz w:val="20"/>
          <w:u w:val="single"/>
        </w:rPr>
      </w:pPr>
    </w:p>
    <w:p w14:paraId="13C41473" w14:textId="77777777" w:rsidR="00523912" w:rsidRPr="00352570" w:rsidRDefault="00000000" w:rsidP="00352570">
      <w:pPr>
        <w:tabs>
          <w:tab w:val="left" w:pos="567"/>
        </w:tabs>
        <w:spacing w:line="276" w:lineRule="auto"/>
        <w:jc w:val="both"/>
        <w:rPr>
          <w:rFonts w:ascii="Verdana" w:hAnsi="Verdana"/>
          <w:sz w:val="20"/>
        </w:rPr>
      </w:pPr>
      <w:bookmarkStart w:id="3" w:name="_GoBack1421"/>
      <w:bookmarkStart w:id="4" w:name="_GoBack21"/>
      <w:bookmarkStart w:id="5" w:name="_GoBack3"/>
      <w:bookmarkStart w:id="6" w:name="_GoBack142"/>
      <w:bookmarkStart w:id="7" w:name="_GoBack143"/>
      <w:bookmarkStart w:id="8" w:name="_GoBack2"/>
      <w:bookmarkStart w:id="9" w:name="_GoBack1422"/>
      <w:bookmarkStart w:id="10" w:name="_GoBack221"/>
      <w:bookmarkStart w:id="11" w:name="_GoBack211"/>
      <w:bookmarkStart w:id="12" w:name="_GoBack1423"/>
      <w:bookmarkStart w:id="13" w:name="_GoBack23"/>
      <w:bookmarkStart w:id="14" w:name="_GoBack222"/>
      <w:bookmarkStart w:id="15" w:name="_GoBack212"/>
      <w:bookmarkStart w:id="16" w:name="_GoBack1424"/>
      <w:bookmarkStart w:id="17" w:name="_GoBack24"/>
      <w:bookmarkStart w:id="18" w:name="_GoBack22"/>
      <w:bookmarkStart w:id="19" w:name="_GoBack14211"/>
      <w:bookmarkStart w:id="20" w:name="_GoBack31"/>
      <w:bookmarkStart w:id="21" w:name="_GoBack1431"/>
      <w:bookmarkStart w:id="22" w:name="_GoBack14221"/>
      <w:bookmarkStart w:id="23" w:name="_GoBack2111"/>
      <w:bookmarkStart w:id="24" w:name="_GoBack231"/>
      <w:bookmarkStart w:id="25" w:name="_GoBack2121"/>
      <w:bookmarkStart w:id="26" w:name="_GoBack241"/>
      <w:bookmarkStart w:id="27" w:name="_GoBack14212"/>
      <w:bookmarkStart w:id="28" w:name="_GoBack32"/>
      <w:bookmarkStart w:id="29" w:name="_GoBack1432"/>
      <w:bookmarkStart w:id="30" w:name="_GoBack14222"/>
      <w:bookmarkStart w:id="31" w:name="_GoBack2112"/>
      <w:bookmarkStart w:id="32" w:name="_GoBack232"/>
      <w:bookmarkStart w:id="33" w:name="_GoBack2122"/>
      <w:bookmarkStart w:id="34" w:name="_GoBack24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352570">
        <w:rPr>
          <w:rFonts w:ascii="Verdana" w:hAnsi="Verdana"/>
          <w:sz w:val="20"/>
        </w:rPr>
        <w:t>1.2. Os serviços objeto desta contratação são caracterizados como comuns.</w:t>
      </w:r>
    </w:p>
    <w:p w14:paraId="64512ADC" w14:textId="0446DC31" w:rsidR="00523912" w:rsidRPr="00352570" w:rsidRDefault="00000000" w:rsidP="00352570">
      <w:pPr>
        <w:tabs>
          <w:tab w:val="left" w:pos="567"/>
        </w:tabs>
        <w:spacing w:line="276" w:lineRule="auto"/>
        <w:jc w:val="both"/>
        <w:rPr>
          <w:rFonts w:ascii="Verdana" w:hAnsi="Verdana"/>
          <w:sz w:val="20"/>
        </w:rPr>
      </w:pPr>
      <w:r w:rsidRPr="00352570">
        <w:rPr>
          <w:rFonts w:ascii="Verdana" w:hAnsi="Verdana"/>
          <w:sz w:val="20"/>
        </w:rPr>
        <w:t xml:space="preserve">1.3. </w:t>
      </w:r>
      <w:bookmarkStart w:id="35" w:name="_Hlk195191005"/>
      <w:r w:rsidRPr="00352570">
        <w:rPr>
          <w:rFonts w:ascii="Verdana" w:hAnsi="Verdana"/>
          <w:sz w:val="20"/>
        </w:rPr>
        <w:t>O</w:t>
      </w:r>
      <w:r w:rsidRPr="00352570">
        <w:rPr>
          <w:rStyle w:val="Hyperlink"/>
          <w:rFonts w:ascii="Verdana" w:hAnsi="Verdana" w:cs="Arial"/>
          <w:color w:val="auto"/>
          <w:sz w:val="20"/>
          <w:u w:val="none"/>
        </w:rPr>
        <w:t xml:space="preserve"> prazo de início da vigência da presente contratação será contado a partir da assinatura do contrato, tendo a empresa o prazo de até 10 dias antes do início do evento para a conclusão do projeto (com equipe de plantão durante todo o evento).</w:t>
      </w:r>
      <w:bookmarkEnd w:id="35"/>
    </w:p>
    <w:p w14:paraId="18E624C6" w14:textId="2D79EE96" w:rsidR="00523912" w:rsidRPr="00352570" w:rsidRDefault="00000000" w:rsidP="00352570">
      <w:pPr>
        <w:pStyle w:val="PargrafodaLista"/>
        <w:tabs>
          <w:tab w:val="left" w:pos="567"/>
        </w:tabs>
        <w:suppressAutoHyphens w:val="0"/>
        <w:ind w:left="-22"/>
        <w:jc w:val="both"/>
        <w:rPr>
          <w:rFonts w:ascii="Verdana" w:hAnsi="Verdana"/>
          <w:sz w:val="20"/>
          <w:szCs w:val="20"/>
        </w:rPr>
      </w:pPr>
      <w:r w:rsidRPr="00352570">
        <w:rPr>
          <w:rStyle w:val="Hyperlink"/>
          <w:rFonts w:ascii="Verdana" w:eastAsia="Times New Roman" w:hAnsi="Verdana" w:cs="Arial"/>
          <w:iCs/>
          <w:color w:val="auto"/>
          <w:sz w:val="20"/>
          <w:szCs w:val="20"/>
          <w:u w:val="none"/>
        </w:rPr>
        <w:t>1.4. O custo global estimado da contratação é de R$ 125.000,00 (cento e vinte e cinco mil reais)</w:t>
      </w:r>
      <w:r w:rsidRPr="00352570">
        <w:rPr>
          <w:rStyle w:val="Hyperlink"/>
          <w:rFonts w:ascii="Verdana" w:eastAsia="Times New Roman" w:hAnsi="Verdana" w:cs="Arial"/>
          <w:color w:val="auto"/>
          <w:sz w:val="20"/>
          <w:szCs w:val="20"/>
          <w:u w:val="none"/>
        </w:rPr>
        <w:t>,</w:t>
      </w:r>
      <w:r w:rsidRPr="00352570">
        <w:rPr>
          <w:rStyle w:val="Hyperlink"/>
          <w:rFonts w:ascii="Verdana" w:eastAsia="Times New Roman" w:hAnsi="Verdana" w:cs="Arial"/>
          <w:i/>
          <w:color w:val="auto"/>
          <w:sz w:val="20"/>
          <w:szCs w:val="20"/>
          <w:u w:val="none"/>
        </w:rPr>
        <w:t xml:space="preserve"> </w:t>
      </w:r>
      <w:r w:rsidRPr="00352570">
        <w:rPr>
          <w:rStyle w:val="Hyperlink"/>
          <w:rFonts w:ascii="Verdana" w:eastAsia="Times New Roman" w:hAnsi="Verdana" w:cs="Arial"/>
          <w:iCs/>
          <w:color w:val="auto"/>
          <w:sz w:val="20"/>
          <w:szCs w:val="20"/>
          <w:u w:val="none"/>
        </w:rPr>
        <w:t xml:space="preserve">conforme custos </w:t>
      </w:r>
      <w:r w:rsidRPr="00352570">
        <w:rPr>
          <w:rStyle w:val="Hyperlink"/>
          <w:rFonts w:ascii="Verdana" w:eastAsia="Times New Roman" w:hAnsi="Verdana" w:cs="Arial"/>
          <w:color w:val="auto"/>
          <w:sz w:val="20"/>
          <w:szCs w:val="20"/>
          <w:u w:val="none"/>
        </w:rPr>
        <w:t>apostos nos orçamentos e no quadro comparativo de preços simples em anexo.</w:t>
      </w:r>
    </w:p>
    <w:p w14:paraId="501D7427" w14:textId="77777777" w:rsidR="00523912" w:rsidRPr="00352570" w:rsidRDefault="00523912" w:rsidP="00352570">
      <w:pPr>
        <w:tabs>
          <w:tab w:val="left" w:pos="567"/>
        </w:tabs>
        <w:spacing w:line="276" w:lineRule="auto"/>
        <w:jc w:val="both"/>
        <w:rPr>
          <w:rFonts w:ascii="Verdana" w:hAnsi="Verdana" w:cs="Arial"/>
          <w:b/>
          <w:sz w:val="20"/>
          <w:u w:val="single"/>
        </w:rPr>
      </w:pPr>
    </w:p>
    <w:p w14:paraId="14FDED2A" w14:textId="77777777" w:rsidR="00523912" w:rsidRPr="00352570" w:rsidRDefault="00000000" w:rsidP="00352570">
      <w:pPr>
        <w:numPr>
          <w:ilvl w:val="0"/>
          <w:numId w:val="1"/>
        </w:numPr>
        <w:spacing w:line="276" w:lineRule="auto"/>
        <w:jc w:val="both"/>
        <w:rPr>
          <w:rFonts w:ascii="Verdana" w:hAnsi="Verdana"/>
          <w:sz w:val="20"/>
        </w:rPr>
      </w:pPr>
      <w:hyperlink r:id="rId7">
        <w:r w:rsidRPr="00352570">
          <w:rPr>
            <w:rFonts w:ascii="Verdana" w:hAnsi="Verdana"/>
            <w:b/>
            <w:bCs/>
            <w:sz w:val="20"/>
          </w:rPr>
          <w:t xml:space="preserve">FUNDAMENTAÇÃO E DESCRIÇÃO DA NECESSIDADE DA CONTRATAÇÃO </w:t>
        </w:r>
      </w:hyperlink>
    </w:p>
    <w:p w14:paraId="6C80146F" w14:textId="77777777" w:rsidR="00523912" w:rsidRPr="00352570" w:rsidRDefault="00000000" w:rsidP="00352570">
      <w:pPr>
        <w:pStyle w:val="Nivel1"/>
        <w:spacing w:before="0" w:after="0"/>
        <w:rPr>
          <w:rFonts w:ascii="Verdana" w:hAnsi="Verdana"/>
          <w:color w:val="auto"/>
          <w:sz w:val="20"/>
          <w:szCs w:val="20"/>
        </w:rPr>
      </w:pPr>
      <w:r w:rsidRPr="00352570">
        <w:rPr>
          <w:rFonts w:ascii="Verdana" w:hAnsi="Verdana" w:cs="Times New Roman"/>
          <w:b w:val="0"/>
          <w:color w:val="auto"/>
          <w:sz w:val="20"/>
          <w:szCs w:val="20"/>
        </w:rPr>
        <w:t>2.1. A Fundamentação da Contratação e de seus quantitativos encontra-se pormenorizada em Tópico específico dos Estudos Técnicos Preliminares, apêndice deste Termo de Referência.</w:t>
      </w:r>
    </w:p>
    <w:p w14:paraId="089CDEAA" w14:textId="77777777" w:rsidR="00523912" w:rsidRPr="00352570" w:rsidRDefault="00523912" w:rsidP="00352570">
      <w:pPr>
        <w:spacing w:line="276" w:lineRule="auto"/>
        <w:jc w:val="both"/>
        <w:rPr>
          <w:rFonts w:ascii="Verdana" w:hAnsi="Verdana" w:cs="Arial"/>
          <w:b/>
          <w:sz w:val="20"/>
          <w:u w:val="single"/>
        </w:rPr>
      </w:pPr>
    </w:p>
    <w:p w14:paraId="0516C873"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b/>
          <w:bCs/>
          <w:color w:val="auto"/>
          <w:sz w:val="20"/>
          <w:u w:val="none"/>
        </w:rPr>
        <w:t xml:space="preserve">3. </w:t>
      </w:r>
      <w:hyperlink r:id="rId8">
        <w:r w:rsidRPr="00352570">
          <w:rPr>
            <w:rFonts w:ascii="Verdana" w:hAnsi="Verdana"/>
            <w:b/>
            <w:bCs/>
            <w:sz w:val="20"/>
          </w:rPr>
          <w:t>DESCRIÇÃO DA SOLUÇÃO</w:t>
        </w:r>
      </w:hyperlink>
    </w:p>
    <w:p w14:paraId="56148917" w14:textId="77777777" w:rsidR="00523912" w:rsidRPr="00352570" w:rsidRDefault="00000000" w:rsidP="00352570">
      <w:pPr>
        <w:spacing w:line="276" w:lineRule="auto"/>
        <w:jc w:val="both"/>
        <w:rPr>
          <w:rFonts w:ascii="Verdana" w:hAnsi="Verdana"/>
          <w:sz w:val="20"/>
        </w:rPr>
      </w:pPr>
      <w:r w:rsidRPr="00352570">
        <w:rPr>
          <w:rFonts w:ascii="Verdana" w:hAnsi="Verdana"/>
          <w:sz w:val="20"/>
        </w:rPr>
        <w:t>3.1. A descrição da solução como um todo, encontra-se pormenorizada em tópico específico dos Estudos Técnicos Preliminares, apêndice deste Termo de Referência.</w:t>
      </w:r>
    </w:p>
    <w:p w14:paraId="6CDC22BA" w14:textId="77777777" w:rsidR="00523912" w:rsidRPr="00352570" w:rsidRDefault="00523912" w:rsidP="00352570">
      <w:pPr>
        <w:spacing w:line="276" w:lineRule="auto"/>
        <w:ind w:left="574"/>
        <w:jc w:val="both"/>
        <w:rPr>
          <w:rFonts w:ascii="Verdana" w:hAnsi="Verdana" w:cs="Arial"/>
          <w:b/>
          <w:sz w:val="20"/>
          <w:u w:val="single"/>
        </w:rPr>
      </w:pPr>
    </w:p>
    <w:p w14:paraId="542D1E93"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b/>
          <w:bCs/>
          <w:color w:val="auto"/>
          <w:sz w:val="20"/>
          <w:u w:val="none"/>
        </w:rPr>
        <w:t xml:space="preserve">4. </w:t>
      </w:r>
      <w:hyperlink r:id="rId9">
        <w:r w:rsidRPr="00352570">
          <w:rPr>
            <w:rFonts w:ascii="Verdana" w:hAnsi="Verdana"/>
            <w:b/>
            <w:bCs/>
            <w:sz w:val="20"/>
          </w:rPr>
          <w:t>REQUISITOS DA C</w:t>
        </w:r>
      </w:hyperlink>
      <w:r w:rsidRPr="00352570">
        <w:rPr>
          <w:rFonts w:ascii="Verdana" w:hAnsi="Verdana"/>
          <w:b/>
          <w:bCs/>
          <w:sz w:val="20"/>
        </w:rPr>
        <w:t>ONTRATAÇÃO</w:t>
      </w:r>
    </w:p>
    <w:p w14:paraId="61FAC18C"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4.1. </w:t>
      </w:r>
      <w:hyperlink r:id="rId10">
        <w:r w:rsidRPr="00352570">
          <w:rPr>
            <w:rFonts w:ascii="Verdana" w:hAnsi="Verdana"/>
            <w:sz w:val="20"/>
          </w:rPr>
          <w:t>Não haverá danos ao meio ambiente, uma vez que a contratação não gerará tal problema para a Administração Pública.</w:t>
        </w:r>
      </w:hyperlink>
    </w:p>
    <w:p w14:paraId="6BDFF106"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4.2. </w:t>
      </w:r>
      <w:r w:rsidRPr="00352570">
        <w:rPr>
          <w:rStyle w:val="Hyperlink"/>
          <w:rFonts w:ascii="Verdana" w:eastAsia="Arial" w:hAnsi="Verdana" w:cs="Arial"/>
          <w:color w:val="auto"/>
          <w:sz w:val="20"/>
          <w:u w:val="none"/>
        </w:rPr>
        <w:t>Os requisitos da contratação devem contemplar as exigências que a solução contratada deverá atender, incluindo os requisitos de qualidade, de modo a possibilitar a seleção da proposta de acordo com o valor de mercado.</w:t>
      </w:r>
    </w:p>
    <w:p w14:paraId="092E52DE" w14:textId="77777777" w:rsidR="00523912" w:rsidRPr="00352570" w:rsidRDefault="00000000" w:rsidP="00352570">
      <w:pPr>
        <w:spacing w:line="276" w:lineRule="auto"/>
        <w:contextualSpacing/>
        <w:jc w:val="both"/>
        <w:rPr>
          <w:rFonts w:ascii="Verdana" w:hAnsi="Verdana"/>
          <w:sz w:val="20"/>
        </w:rPr>
      </w:pPr>
      <w:r w:rsidRPr="00352570">
        <w:rPr>
          <w:rFonts w:ascii="Verdana" w:eastAsia="Arial" w:hAnsi="Verdana" w:cs="Arial"/>
          <w:sz w:val="20"/>
        </w:rPr>
        <w:t>4.3. A empresa deve atender o descrito no item 8.1 (ETP) com atenção especial para equipe de plantão.</w:t>
      </w:r>
    </w:p>
    <w:p w14:paraId="512DC07A" w14:textId="77777777" w:rsidR="00523912" w:rsidRPr="00352570" w:rsidRDefault="00000000" w:rsidP="00352570">
      <w:pPr>
        <w:spacing w:line="276" w:lineRule="auto"/>
        <w:contextualSpacing/>
        <w:jc w:val="both"/>
        <w:rPr>
          <w:rFonts w:ascii="Verdana" w:hAnsi="Verdana"/>
          <w:sz w:val="20"/>
        </w:rPr>
      </w:pPr>
      <w:r w:rsidRPr="00352570">
        <w:rPr>
          <w:rStyle w:val="Hyperlink"/>
          <w:rFonts w:ascii="Verdana" w:eastAsia="Arial" w:hAnsi="Verdana" w:cs="Arial"/>
          <w:color w:val="auto"/>
          <w:sz w:val="20"/>
          <w:u w:val="none"/>
        </w:rPr>
        <w:t>4.4. As empresas participantes devem ter sua sede no máximo a 40 km de distância do município de São Gabriel da Palha, para viabilizar a logística e execução dos serviços.</w:t>
      </w:r>
    </w:p>
    <w:p w14:paraId="633DDA24" w14:textId="77777777" w:rsidR="00523912" w:rsidRPr="00352570" w:rsidRDefault="00000000" w:rsidP="00352570">
      <w:pPr>
        <w:spacing w:line="276" w:lineRule="auto"/>
        <w:contextualSpacing/>
        <w:jc w:val="both"/>
        <w:rPr>
          <w:rFonts w:ascii="Verdana" w:hAnsi="Verdana"/>
          <w:sz w:val="20"/>
        </w:rPr>
      </w:pPr>
      <w:r w:rsidRPr="00352570">
        <w:rPr>
          <w:rStyle w:val="Hyperlink"/>
          <w:rFonts w:ascii="Verdana" w:eastAsia="Arial" w:hAnsi="Verdana" w:cs="Arial"/>
          <w:color w:val="auto"/>
          <w:sz w:val="20"/>
          <w:u w:val="none"/>
        </w:rPr>
        <w:t xml:space="preserve">4.5. </w:t>
      </w:r>
      <w:r w:rsidRPr="00352570">
        <w:rPr>
          <w:rFonts w:ascii="Verdana" w:hAnsi="Verdana"/>
          <w:sz w:val="20"/>
        </w:rPr>
        <w:t xml:space="preserve">A contratação se dará por </w:t>
      </w:r>
      <w:r w:rsidRPr="00352570">
        <w:rPr>
          <w:rFonts w:ascii="Verdana" w:hAnsi="Verdana"/>
          <w:b/>
          <w:bCs/>
          <w:sz w:val="20"/>
        </w:rPr>
        <w:t xml:space="preserve">dispensa de licitação presencial </w:t>
      </w:r>
      <w:r w:rsidRPr="00352570">
        <w:rPr>
          <w:rFonts w:ascii="Verdana" w:hAnsi="Verdana"/>
          <w:sz w:val="20"/>
        </w:rPr>
        <w:t xml:space="preserve">(conforme descrito no ETP e na justificativa anexada pela requerente) (sendo sagrado vencedor, o fornecedor que apresentar o </w:t>
      </w:r>
      <w:r w:rsidRPr="00352570">
        <w:rPr>
          <w:rFonts w:ascii="Verdana" w:hAnsi="Verdana"/>
          <w:b/>
          <w:bCs/>
          <w:sz w:val="20"/>
        </w:rPr>
        <w:t xml:space="preserve">menor valor do serviço </w:t>
      </w:r>
      <w:r w:rsidRPr="00352570">
        <w:rPr>
          <w:rFonts w:ascii="Verdana" w:hAnsi="Verdana"/>
          <w:sz w:val="20"/>
        </w:rPr>
        <w:t>a ser contratado), com a execução do serviço de acordo com o descrito no contrato, após a assinatura do contrato e emissão da autorização de fornecimento emitida pelo Departamento de Compras e Contratos e a confirmação de recebimento pela empresa.</w:t>
      </w:r>
    </w:p>
    <w:p w14:paraId="56E67E67" w14:textId="77777777" w:rsidR="00523912" w:rsidRPr="00352570" w:rsidRDefault="00000000" w:rsidP="00352570">
      <w:pPr>
        <w:shd w:val="clear" w:color="auto" w:fill="FFFFFF"/>
        <w:suppressAutoHyphens w:val="0"/>
        <w:spacing w:line="276" w:lineRule="auto"/>
        <w:ind w:hanging="57"/>
        <w:contextualSpacing/>
        <w:jc w:val="both"/>
        <w:rPr>
          <w:rFonts w:ascii="Verdana" w:hAnsi="Verdana"/>
          <w:sz w:val="20"/>
        </w:rPr>
      </w:pPr>
      <w:r w:rsidRPr="00352570">
        <w:rPr>
          <w:rStyle w:val="Hyperlink"/>
          <w:rFonts w:ascii="Verdana" w:eastAsia="Calibri" w:hAnsi="Verdana" w:cs="Arial"/>
          <w:color w:val="auto"/>
          <w:sz w:val="20"/>
          <w:u w:val="none"/>
          <w:shd w:val="clear" w:color="auto" w:fill="FFFFFF"/>
        </w:rPr>
        <w:t xml:space="preserve">4.6. A empresa fornecedora deverá executar o serviço de qualidade de acordo com a especificação apresentada no contrato e </w:t>
      </w:r>
      <w:r w:rsidRPr="00352570">
        <w:rPr>
          <w:rStyle w:val="Hyperlink"/>
          <w:rFonts w:ascii="Verdana" w:eastAsia="Arial" w:hAnsi="Verdana" w:cs="Arial"/>
          <w:color w:val="auto"/>
          <w:sz w:val="20"/>
          <w:u w:val="none"/>
        </w:rPr>
        <w:t xml:space="preserve">na autorização de fornecimento/execução e </w:t>
      </w:r>
      <w:r w:rsidRPr="00352570">
        <w:rPr>
          <w:rStyle w:val="Hyperlink"/>
          <w:rFonts w:ascii="Verdana" w:eastAsia="Calibri" w:hAnsi="Verdana" w:cs="Arial"/>
          <w:color w:val="auto"/>
          <w:sz w:val="20"/>
          <w:u w:val="none"/>
          <w:shd w:val="clear" w:color="auto" w:fill="FFFFFF"/>
        </w:rPr>
        <w:t xml:space="preserve">em perfeitas condições </w:t>
      </w:r>
      <w:r w:rsidRPr="00352570">
        <w:rPr>
          <w:rStyle w:val="Hyperlink"/>
          <w:rFonts w:ascii="Verdana" w:eastAsia="Calibri" w:hAnsi="Verdana"/>
          <w:color w:val="auto"/>
          <w:sz w:val="20"/>
          <w:u w:val="none"/>
          <w:shd w:val="clear" w:color="auto" w:fill="FFFFFF"/>
        </w:rPr>
        <w:t>de uso.</w:t>
      </w:r>
    </w:p>
    <w:p w14:paraId="638C21C3" w14:textId="77777777" w:rsidR="00523912" w:rsidRPr="00352570" w:rsidRDefault="00000000" w:rsidP="00352570">
      <w:pPr>
        <w:pStyle w:val="PargrafodaLista"/>
        <w:ind w:left="-22"/>
        <w:jc w:val="both"/>
        <w:rPr>
          <w:rFonts w:ascii="Verdana" w:hAnsi="Verdana"/>
          <w:sz w:val="20"/>
          <w:szCs w:val="20"/>
        </w:rPr>
      </w:pPr>
      <w:r w:rsidRPr="00352570">
        <w:rPr>
          <w:rFonts w:ascii="Verdana" w:hAnsi="Verdana"/>
          <w:sz w:val="20"/>
          <w:szCs w:val="20"/>
        </w:rPr>
        <w:t>4.7. Não será admitida a subcontratação do objeto contratual.</w:t>
      </w:r>
    </w:p>
    <w:p w14:paraId="11F828B5" w14:textId="77777777" w:rsidR="00523912" w:rsidRPr="00352570" w:rsidRDefault="00000000" w:rsidP="00352570">
      <w:pPr>
        <w:tabs>
          <w:tab w:val="left" w:pos="133"/>
        </w:tabs>
        <w:spacing w:line="276" w:lineRule="auto"/>
        <w:jc w:val="both"/>
        <w:rPr>
          <w:rFonts w:ascii="Verdana" w:hAnsi="Verdana"/>
          <w:sz w:val="20"/>
        </w:rPr>
      </w:pPr>
      <w:r w:rsidRPr="00352570">
        <w:rPr>
          <w:rFonts w:ascii="Verdana" w:hAnsi="Verdana"/>
          <w:sz w:val="20"/>
        </w:rPr>
        <w:t>4.9. Não haverá exigência da garantia da contratação dos arts. 96 e seguintes da Lei nº 14.133/21.</w:t>
      </w:r>
    </w:p>
    <w:p w14:paraId="783E6CAF" w14:textId="77777777" w:rsidR="00523912" w:rsidRPr="00352570" w:rsidRDefault="00523912" w:rsidP="00352570">
      <w:pPr>
        <w:tabs>
          <w:tab w:val="left" w:pos="133"/>
        </w:tabs>
        <w:spacing w:line="276" w:lineRule="auto"/>
        <w:jc w:val="both"/>
        <w:rPr>
          <w:rFonts w:ascii="Verdana" w:hAnsi="Verdana"/>
          <w:sz w:val="20"/>
        </w:rPr>
      </w:pPr>
    </w:p>
    <w:p w14:paraId="0DDC79FA" w14:textId="77777777" w:rsidR="00523912" w:rsidRPr="00352570" w:rsidRDefault="00000000" w:rsidP="00352570">
      <w:pPr>
        <w:tabs>
          <w:tab w:val="left" w:pos="460"/>
        </w:tabs>
        <w:spacing w:line="276" w:lineRule="auto"/>
        <w:jc w:val="both"/>
        <w:rPr>
          <w:rFonts w:ascii="Verdana" w:hAnsi="Verdana"/>
          <w:sz w:val="20"/>
        </w:rPr>
      </w:pPr>
      <w:r w:rsidRPr="00352570">
        <w:rPr>
          <w:rStyle w:val="Hyperlink"/>
          <w:rFonts w:ascii="Verdana" w:hAnsi="Verdana"/>
          <w:b/>
          <w:bCs/>
          <w:color w:val="auto"/>
          <w:sz w:val="20"/>
          <w:u w:val="none"/>
        </w:rPr>
        <w:t>5.</w:t>
      </w:r>
      <w:r w:rsidRPr="00352570">
        <w:rPr>
          <w:rStyle w:val="Hyperlink"/>
          <w:rFonts w:ascii="Verdana" w:hAnsi="Verdana"/>
          <w:color w:val="auto"/>
          <w:sz w:val="20"/>
        </w:rPr>
        <w:t xml:space="preserve"> </w:t>
      </w:r>
      <w:hyperlink r:id="rId11">
        <w:r w:rsidRPr="00352570">
          <w:rPr>
            <w:rFonts w:ascii="Verdana" w:hAnsi="Verdana"/>
            <w:b/>
            <w:bCs/>
            <w:sz w:val="20"/>
          </w:rPr>
          <w:t>MODELO DE EXECUÇÃO CONTRATUAL</w:t>
        </w:r>
      </w:hyperlink>
    </w:p>
    <w:p w14:paraId="5E401DCC" w14:textId="77777777" w:rsidR="00523912" w:rsidRPr="00352570" w:rsidRDefault="00000000" w:rsidP="00352570">
      <w:pPr>
        <w:tabs>
          <w:tab w:val="left" w:pos="508"/>
        </w:tabs>
        <w:spacing w:line="276" w:lineRule="auto"/>
        <w:jc w:val="both"/>
        <w:rPr>
          <w:rFonts w:ascii="Verdana" w:hAnsi="Verdana"/>
          <w:sz w:val="20"/>
        </w:rPr>
      </w:pPr>
      <w:hyperlink r:id="rId12">
        <w:r w:rsidRPr="00352570">
          <w:rPr>
            <w:rFonts w:ascii="Verdana" w:hAnsi="Verdana"/>
            <w:sz w:val="20"/>
          </w:rPr>
          <w:t xml:space="preserve">5.1. </w:t>
        </w:r>
      </w:hyperlink>
      <w:r w:rsidRPr="00352570">
        <w:rPr>
          <w:rFonts w:ascii="Verdana" w:hAnsi="Verdana"/>
          <w:sz w:val="20"/>
        </w:rPr>
        <w:t>O</w:t>
      </w:r>
      <w:r w:rsidRPr="00352570">
        <w:rPr>
          <w:rStyle w:val="Hyperlink"/>
          <w:rFonts w:ascii="Verdana" w:hAnsi="Verdana" w:cs="Arial"/>
          <w:color w:val="auto"/>
          <w:sz w:val="20"/>
          <w:u w:val="none"/>
        </w:rPr>
        <w:t xml:space="preserve"> prazo de início da vigência da presente contratação será contado a partir da assinatura do Contrato, podendo ser prorrogado a critério da administração.</w:t>
      </w:r>
    </w:p>
    <w:p w14:paraId="5CC3FADE" w14:textId="77777777" w:rsidR="00523912" w:rsidRPr="00352570" w:rsidRDefault="00000000" w:rsidP="00352570">
      <w:pPr>
        <w:tabs>
          <w:tab w:val="left" w:pos="508"/>
        </w:tabs>
        <w:spacing w:line="276" w:lineRule="auto"/>
        <w:jc w:val="both"/>
        <w:rPr>
          <w:rFonts w:ascii="Verdana" w:hAnsi="Verdana"/>
          <w:sz w:val="20"/>
        </w:rPr>
      </w:pPr>
      <w:hyperlink r:id="rId13">
        <w:r w:rsidRPr="00352570">
          <w:rPr>
            <w:rFonts w:ascii="Verdana" w:hAnsi="Verdana"/>
            <w:sz w:val="20"/>
          </w:rPr>
          <w:t>5.2</w:t>
        </w:r>
        <w:r w:rsidRPr="00352570">
          <w:rPr>
            <w:rFonts w:ascii="Verdana" w:hAnsi="Verdana"/>
            <w:b/>
            <w:bCs/>
            <w:sz w:val="20"/>
          </w:rPr>
          <w:t>.</w:t>
        </w:r>
        <w:r w:rsidRPr="00352570">
          <w:rPr>
            <w:rFonts w:ascii="Verdana" w:hAnsi="Verdana"/>
            <w:sz w:val="20"/>
          </w:rPr>
          <w:t xml:space="preserve"> O serviço será executado:</w:t>
        </w:r>
      </w:hyperlink>
    </w:p>
    <w:p w14:paraId="657BF5BB" w14:textId="77777777" w:rsidR="00523912" w:rsidRPr="00352570" w:rsidRDefault="00000000" w:rsidP="00352570">
      <w:pPr>
        <w:tabs>
          <w:tab w:val="left" w:pos="508"/>
        </w:tabs>
        <w:spacing w:line="276" w:lineRule="auto"/>
        <w:jc w:val="both"/>
        <w:rPr>
          <w:rFonts w:ascii="Verdana" w:hAnsi="Verdana"/>
          <w:sz w:val="20"/>
        </w:rPr>
      </w:pPr>
      <w:r w:rsidRPr="00352570">
        <w:rPr>
          <w:rFonts w:ascii="Verdana" w:hAnsi="Verdana"/>
          <w:sz w:val="20"/>
        </w:rPr>
        <w:lastRenderedPageBreak/>
        <w:t>- Área de Eventos da Cooabriel (Rodovia, ES 137, Córrego São Gabriel)</w:t>
      </w:r>
    </w:p>
    <w:p w14:paraId="5F8EF407" w14:textId="77777777" w:rsidR="00523912" w:rsidRPr="00352570" w:rsidRDefault="00000000" w:rsidP="00352570">
      <w:pPr>
        <w:tabs>
          <w:tab w:val="left" w:pos="0"/>
        </w:tabs>
        <w:spacing w:line="276" w:lineRule="auto"/>
        <w:jc w:val="both"/>
        <w:rPr>
          <w:rFonts w:ascii="Verdana" w:hAnsi="Verdana"/>
          <w:sz w:val="20"/>
        </w:rPr>
      </w:pPr>
      <w:r w:rsidRPr="00352570">
        <w:rPr>
          <w:rFonts w:ascii="Verdana" w:hAnsi="Verdana"/>
          <w:sz w:val="20"/>
        </w:rPr>
        <w:t xml:space="preserve"> - São Gabriel da Palha – ES, Cep .29.780-000.</w:t>
      </w:r>
    </w:p>
    <w:p w14:paraId="0A349C5E" w14:textId="39C2BF78" w:rsidR="00523912" w:rsidRPr="00352570" w:rsidRDefault="00000000" w:rsidP="00352570">
      <w:pPr>
        <w:tabs>
          <w:tab w:val="left" w:pos="508"/>
        </w:tabs>
        <w:spacing w:line="276" w:lineRule="auto"/>
        <w:jc w:val="both"/>
        <w:rPr>
          <w:rFonts w:ascii="Verdana" w:hAnsi="Verdana"/>
          <w:sz w:val="20"/>
        </w:rPr>
      </w:pPr>
      <w:r w:rsidRPr="00352570">
        <w:rPr>
          <w:rFonts w:ascii="Verdana" w:hAnsi="Verdana"/>
          <w:sz w:val="20"/>
        </w:rPr>
        <w:t xml:space="preserve"> - Telefone de contato: (27)</w:t>
      </w:r>
      <w:r w:rsidRPr="00352570">
        <w:rPr>
          <w:rFonts w:ascii="Verdana" w:hAnsi="Verdana" w:cs="Arial"/>
          <w:sz w:val="20"/>
        </w:rPr>
        <w:t xml:space="preserve"> 99654-5170</w:t>
      </w:r>
    </w:p>
    <w:p w14:paraId="1F5F843D" w14:textId="77777777" w:rsidR="00523912" w:rsidRPr="00352570" w:rsidRDefault="00000000" w:rsidP="00352570">
      <w:pPr>
        <w:tabs>
          <w:tab w:val="left" w:pos="508"/>
        </w:tabs>
        <w:spacing w:line="276" w:lineRule="auto"/>
        <w:ind w:left="20"/>
        <w:jc w:val="both"/>
        <w:rPr>
          <w:rFonts w:ascii="Verdana" w:hAnsi="Verdana"/>
          <w:sz w:val="20"/>
        </w:rPr>
      </w:pPr>
      <w:r w:rsidRPr="00352570">
        <w:rPr>
          <w:rFonts w:ascii="Verdana" w:hAnsi="Verdana"/>
          <w:sz w:val="20"/>
        </w:rPr>
        <w:t xml:space="preserve"> - E-mail: </w:t>
      </w:r>
      <w:r w:rsidRPr="00352570">
        <w:rPr>
          <w:rStyle w:val="Hyperlink"/>
          <w:rFonts w:ascii="Verdana" w:hAnsi="Verdana"/>
          <w:color w:val="auto"/>
          <w:sz w:val="20"/>
          <w:u w:val="none"/>
        </w:rPr>
        <w:t>cultura@saogabriel.es.gov.br</w:t>
      </w:r>
    </w:p>
    <w:p w14:paraId="2E60D394" w14:textId="77777777" w:rsidR="00523912" w:rsidRPr="00352570" w:rsidRDefault="00000000" w:rsidP="00352570">
      <w:pPr>
        <w:tabs>
          <w:tab w:val="left" w:pos="508"/>
        </w:tabs>
        <w:spacing w:line="276" w:lineRule="auto"/>
        <w:jc w:val="both"/>
        <w:rPr>
          <w:rFonts w:ascii="Verdana" w:hAnsi="Verdana"/>
          <w:sz w:val="20"/>
        </w:rPr>
      </w:pPr>
      <w:r w:rsidRPr="00352570">
        <w:rPr>
          <w:rStyle w:val="Hyperlink"/>
          <w:rFonts w:ascii="Verdana" w:hAnsi="Verdana"/>
          <w:iCs/>
          <w:color w:val="auto"/>
          <w:sz w:val="20"/>
          <w:u w:val="none"/>
        </w:rPr>
        <w:t xml:space="preserve"> - Responsável:  Secretaria Municipal de Cultura e Arte</w:t>
      </w:r>
    </w:p>
    <w:p w14:paraId="53A1B02D" w14:textId="77777777" w:rsidR="00523912" w:rsidRPr="00352570" w:rsidRDefault="00000000" w:rsidP="00352570">
      <w:pPr>
        <w:tabs>
          <w:tab w:val="left" w:pos="508"/>
        </w:tabs>
        <w:spacing w:line="276" w:lineRule="auto"/>
        <w:jc w:val="both"/>
        <w:rPr>
          <w:rFonts w:ascii="Verdana" w:hAnsi="Verdana"/>
          <w:sz w:val="20"/>
        </w:rPr>
      </w:pPr>
      <w:r w:rsidRPr="00352570">
        <w:rPr>
          <w:rStyle w:val="Hyperlink"/>
          <w:rFonts w:ascii="Verdana" w:hAnsi="Verdana" w:cs="Arial"/>
          <w:color w:val="auto"/>
          <w:sz w:val="20"/>
          <w:u w:val="none"/>
        </w:rPr>
        <w:t>5.4. Não haverá reajustamento de preços.</w:t>
      </w:r>
    </w:p>
    <w:p w14:paraId="7CF09F43"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5.5. </w:t>
      </w:r>
      <w:hyperlink r:id="rId14">
        <w:r w:rsidRPr="00352570">
          <w:rPr>
            <w:rFonts w:ascii="Verdana" w:hAnsi="Verdana"/>
            <w:sz w:val="20"/>
          </w:rPr>
          <w:t>O contratado será obrigado a reparar, corrigir, remover, reconstruir ou substituir, a suas expensas, no total ou em parte, o objeto do contrato em que se verificarem vícios, defeitos ou incorreções resultantes de sua execução ou de materiais nela empregados.</w:t>
        </w:r>
      </w:hyperlink>
    </w:p>
    <w:p w14:paraId="361AC347"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5.6. </w:t>
      </w:r>
      <w:hyperlink r:id="rId15">
        <w:r w:rsidRPr="00352570">
          <w:rPr>
            <w:rFonts w:ascii="Verdana" w:hAnsi="Verdana"/>
            <w:sz w:val="20"/>
          </w:rPr>
          <w:t>Somente o contratado será responsável pelos encargos trabalhistas, previdenciários, fiscais e comerciais resultantes da execução dos serviços.</w:t>
        </w:r>
      </w:hyperlink>
    </w:p>
    <w:p w14:paraId="3BC25109"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5.7. </w:t>
      </w:r>
      <w:hyperlink r:id="rId16">
        <w:r w:rsidRPr="00352570">
          <w:rPr>
            <w:rFonts w:ascii="Verdana" w:hAnsi="Verdana"/>
            <w:sz w:val="20"/>
          </w:rPr>
          <w:t>A inadimplência do contratado em relação aos encargos trabalhistas, fiscais e comerciais não transferirá à Administração a responsabilidade pelo seu pagamento e não poderá onerar o objeto do contrato.</w:t>
        </w:r>
      </w:hyperlink>
    </w:p>
    <w:p w14:paraId="28ABA2BC"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5.8. </w:t>
      </w:r>
      <w:hyperlink r:id="rId17">
        <w:r w:rsidRPr="00352570">
          <w:rPr>
            <w:rFonts w:ascii="Verdana" w:hAnsi="Verdana"/>
            <w:sz w:val="20"/>
          </w:rPr>
          <w:t>Será exigido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hyperlink>
    </w:p>
    <w:p w14:paraId="5B8EBF51" w14:textId="77777777" w:rsidR="00523912" w:rsidRPr="00352570" w:rsidRDefault="00000000" w:rsidP="00352570">
      <w:pPr>
        <w:spacing w:line="276" w:lineRule="auto"/>
        <w:jc w:val="both"/>
        <w:rPr>
          <w:rFonts w:ascii="Verdana" w:hAnsi="Verdana"/>
          <w:sz w:val="20"/>
        </w:rPr>
      </w:pPr>
      <w:r w:rsidRPr="00352570">
        <w:rPr>
          <w:rStyle w:val="Hyperlink"/>
          <w:rFonts w:ascii="Verdana" w:hAnsi="Verdana"/>
          <w:color w:val="auto"/>
          <w:sz w:val="20"/>
          <w:u w:val="none"/>
        </w:rPr>
        <w:t xml:space="preserve">5.9. </w:t>
      </w:r>
      <w:hyperlink r:id="rId18">
        <w:r w:rsidRPr="00352570">
          <w:rPr>
            <w:rFonts w:ascii="Verdana" w:hAnsi="Verdana"/>
            <w:sz w:val="20"/>
          </w:rPr>
          <w:t>A execução do serviço deverá ser acompanhada por um servidor da secretaria requisitante, a fim de zelar pela qualidade e quantidade dos itens a serem adquiridos.</w:t>
        </w:r>
      </w:hyperlink>
    </w:p>
    <w:p w14:paraId="0E4E6909" w14:textId="77777777" w:rsidR="00523912" w:rsidRPr="00352570" w:rsidRDefault="00523912" w:rsidP="00352570">
      <w:pPr>
        <w:tabs>
          <w:tab w:val="left" w:pos="508"/>
        </w:tabs>
        <w:spacing w:line="276" w:lineRule="auto"/>
        <w:jc w:val="both"/>
        <w:rPr>
          <w:rFonts w:ascii="Verdana" w:hAnsi="Verdana" w:cs="Arial"/>
          <w:b/>
          <w:sz w:val="20"/>
          <w:u w:val="single"/>
        </w:rPr>
      </w:pPr>
    </w:p>
    <w:p w14:paraId="7120333E" w14:textId="77777777" w:rsidR="00523912" w:rsidRPr="00352570" w:rsidRDefault="00000000" w:rsidP="00352570">
      <w:pPr>
        <w:suppressAutoHyphens w:val="0"/>
        <w:spacing w:line="276" w:lineRule="auto"/>
        <w:contextualSpacing/>
        <w:jc w:val="both"/>
        <w:rPr>
          <w:rFonts w:ascii="Verdana" w:hAnsi="Verdana"/>
          <w:sz w:val="20"/>
        </w:rPr>
      </w:pPr>
      <w:r w:rsidRPr="00352570">
        <w:rPr>
          <w:rFonts w:ascii="Verdana" w:hAnsi="Verdana" w:cs="Arial"/>
          <w:b/>
          <w:sz w:val="20"/>
        </w:rPr>
        <w:t>6. JUSTIFICATIVA PARA O PARCELAMENTO OU NÃO DA SOLUÇÃO</w:t>
      </w:r>
    </w:p>
    <w:p w14:paraId="7B5ABB78"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6.1. O objeto não será parcelado, por se tratar de um único evento.</w:t>
      </w:r>
    </w:p>
    <w:p w14:paraId="62D6E4CD" w14:textId="77777777" w:rsidR="00523912" w:rsidRPr="00352570" w:rsidRDefault="00523912" w:rsidP="00352570">
      <w:pPr>
        <w:suppressAutoHyphens w:val="0"/>
        <w:spacing w:line="276" w:lineRule="auto"/>
        <w:contextualSpacing/>
        <w:jc w:val="both"/>
        <w:rPr>
          <w:rFonts w:ascii="Verdana" w:hAnsi="Verdana" w:cs="Arial"/>
          <w:b/>
          <w:sz w:val="20"/>
        </w:rPr>
      </w:pPr>
    </w:p>
    <w:p w14:paraId="69147033" w14:textId="77777777" w:rsidR="00523912" w:rsidRPr="00352570" w:rsidRDefault="00000000" w:rsidP="00352570">
      <w:pPr>
        <w:suppressAutoHyphens w:val="0"/>
        <w:spacing w:line="276" w:lineRule="auto"/>
        <w:contextualSpacing/>
        <w:jc w:val="both"/>
        <w:rPr>
          <w:rFonts w:ascii="Verdana" w:hAnsi="Verdana"/>
          <w:sz w:val="20"/>
        </w:rPr>
      </w:pPr>
      <w:r w:rsidRPr="00352570">
        <w:rPr>
          <w:rFonts w:ascii="Verdana" w:hAnsi="Verdana" w:cs="Arial"/>
          <w:b/>
          <w:sz w:val="20"/>
        </w:rPr>
        <w:t>7. CONTRATAÇÕES CORRELATAS E/OU INTERDEPENDENTES</w:t>
      </w:r>
    </w:p>
    <w:p w14:paraId="50214BAA" w14:textId="77777777" w:rsidR="00523912" w:rsidRPr="00352570" w:rsidRDefault="00000000" w:rsidP="00352570">
      <w:pPr>
        <w:suppressAutoHyphens w:val="0"/>
        <w:spacing w:line="276" w:lineRule="auto"/>
        <w:contextualSpacing/>
        <w:jc w:val="both"/>
        <w:rPr>
          <w:rFonts w:ascii="Verdana" w:hAnsi="Verdana"/>
          <w:sz w:val="20"/>
        </w:rPr>
      </w:pPr>
      <w:r w:rsidRPr="00352570">
        <w:rPr>
          <w:rFonts w:ascii="Verdana" w:hAnsi="Verdana" w:cs="Arial"/>
          <w:sz w:val="20"/>
        </w:rPr>
        <w:t>7.1. Não haverá parcerias/contratações correlatas.</w:t>
      </w:r>
    </w:p>
    <w:p w14:paraId="28608B41" w14:textId="77777777" w:rsidR="00523912" w:rsidRPr="00352570" w:rsidRDefault="00523912" w:rsidP="00352570">
      <w:pPr>
        <w:spacing w:line="276" w:lineRule="auto"/>
        <w:jc w:val="both"/>
        <w:rPr>
          <w:rFonts w:ascii="Verdana" w:hAnsi="Verdana"/>
          <w:sz w:val="20"/>
        </w:rPr>
      </w:pPr>
    </w:p>
    <w:p w14:paraId="1ACB15EE" w14:textId="7F38234D" w:rsidR="00523912" w:rsidRPr="00352570" w:rsidRDefault="00000000" w:rsidP="00352570">
      <w:pPr>
        <w:spacing w:line="276" w:lineRule="auto"/>
        <w:jc w:val="both"/>
        <w:rPr>
          <w:rFonts w:ascii="Verdana" w:hAnsi="Verdana"/>
          <w:sz w:val="20"/>
        </w:rPr>
      </w:pPr>
      <w:r w:rsidRPr="00352570">
        <w:rPr>
          <w:rStyle w:val="Hyperlink"/>
          <w:rFonts w:ascii="Verdana" w:hAnsi="Verdana"/>
          <w:b/>
          <w:bCs/>
          <w:color w:val="auto"/>
          <w:sz w:val="20"/>
          <w:u w:val="none"/>
        </w:rPr>
        <w:t>8</w:t>
      </w:r>
      <w:hyperlink r:id="rId19">
        <w:r w:rsidRPr="00352570">
          <w:rPr>
            <w:rFonts w:ascii="Verdana" w:hAnsi="Verdana"/>
            <w:b/>
            <w:bCs/>
            <w:sz w:val="20"/>
          </w:rPr>
          <w:t xml:space="preserve">. </w:t>
        </w:r>
      </w:hyperlink>
      <w:bookmarkStart w:id="36" w:name="art122%252525252525252525252525252525C2%"/>
      <w:bookmarkStart w:id="37" w:name="art121"/>
      <w:bookmarkStart w:id="38" w:name="art120"/>
      <w:r w:rsidRPr="00352570">
        <w:rPr>
          <w:rStyle w:val="Hyperlink"/>
          <w:rFonts w:ascii="Verdana" w:hAnsi="Verdana"/>
          <w:b/>
          <w:bCs/>
          <w:color w:val="auto"/>
          <w:sz w:val="20"/>
          <w:u w:val="none"/>
        </w:rPr>
        <w:t xml:space="preserve">DAS OBRIGAÇÕES </w:t>
      </w:r>
      <w:r w:rsidRPr="00352570">
        <w:rPr>
          <w:rFonts w:ascii="Verdana" w:hAnsi="Verdana" w:cs="Arial"/>
          <w:b/>
          <w:sz w:val="20"/>
        </w:rPr>
        <w:t>DA</w:t>
      </w:r>
      <w:r w:rsidRPr="00352570">
        <w:rPr>
          <w:rFonts w:ascii="Verdana" w:hAnsi="Verdana" w:cs="Arial"/>
          <w:b/>
          <w:spacing w:val="4"/>
          <w:sz w:val="20"/>
        </w:rPr>
        <w:t xml:space="preserve"> CONTRATADA</w:t>
      </w:r>
    </w:p>
    <w:p w14:paraId="7C1512B7" w14:textId="77777777" w:rsidR="00523912" w:rsidRPr="00352570" w:rsidRDefault="00000000" w:rsidP="00352570">
      <w:pPr>
        <w:spacing w:line="276" w:lineRule="auto"/>
        <w:jc w:val="both"/>
        <w:rPr>
          <w:rFonts w:ascii="Verdana" w:hAnsi="Verdana"/>
          <w:sz w:val="20"/>
        </w:rPr>
      </w:pPr>
      <w:r w:rsidRPr="00352570">
        <w:rPr>
          <w:rFonts w:ascii="Verdana" w:hAnsi="Verdana" w:cs="Arial"/>
          <w:sz w:val="20"/>
        </w:rPr>
        <w:t xml:space="preserve">8.1. Além dos casos comuns, implícitos ou expressos neste contrato, no </w:t>
      </w:r>
      <w:r w:rsidRPr="00352570">
        <w:rPr>
          <w:rFonts w:ascii="Verdana" w:hAnsi="Verdana" w:cs="Arial"/>
          <w:sz w:val="20"/>
          <w:lang w:eastAsia="zh-CN"/>
        </w:rPr>
        <w:t>Projeto Básico</w:t>
      </w:r>
      <w:r w:rsidRPr="00352570">
        <w:rPr>
          <w:rFonts w:ascii="Verdana" w:hAnsi="Verdana" w:cs="Arial"/>
          <w:sz w:val="20"/>
        </w:rPr>
        <w:t xml:space="preserve"> e nas Leis aplicáveis à espécie, cabe exclusivamente a CONTRATADA:</w:t>
      </w:r>
    </w:p>
    <w:p w14:paraId="4F7BECB7"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Deverá estar devidamente cadastrada na Concessionária ELFSM para execução e aprovação dos projetos bem como para a execução dos serviços;</w:t>
      </w:r>
    </w:p>
    <w:p w14:paraId="60351A98"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É vedado à empresa contratada ceder, transferir ou subcontratar, total ou parcialmente, os serviços contratados, sem a expressa anuência da Prefeitura Municipal;</w:t>
      </w:r>
    </w:p>
    <w:p w14:paraId="704A2B8F"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Comprovar a escrituração contábil regular no período de vigência do Contrato, apresentar cópia da GFIP do mês medido para pagamento, folha de pagamento e documento de arrecadação identificado com a matrícula CEI do mês medido para pagamento;</w:t>
      </w:r>
    </w:p>
    <w:p w14:paraId="6875EDD4"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Apresentar os documentos de cobrança, inclusive NOTA FISCAL, com a descrição dos serviços realizados;</w:t>
      </w:r>
    </w:p>
    <w:p w14:paraId="0F31D8FA"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Assumir inteira responsabilidade civil, administrativa e penal por quaisquer danos e prejuízos, aos equipamentos ou pessoas, causados pela CONTRATADA, seus empregados, ou prepostos à CONTRATANTE ou a terceiros;</w:t>
      </w:r>
    </w:p>
    <w:p w14:paraId="065DA512"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Manter durante a vigência do Contrato todas as condições de habilitação e qualificação exigidas pela legislação em vigor;</w:t>
      </w:r>
    </w:p>
    <w:p w14:paraId="51926A7F"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Permitir e facilitar aos fiscais da Prefeitura Municipal de São Gabriel da Palha a inspeção ao local do serviço em qualquer dia e hora, prestando todos os informes e esclarecimentos solicitados, relacionados com os serviços contratados;</w:t>
      </w:r>
    </w:p>
    <w:p w14:paraId="790C647F"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 xml:space="preserve">Assumir total responsabilidade por danos causados ao CONTRATANTE ou terceiros decorrentes dos serviços contratados, inclusive acidentes, mortes, perdas ou destruição </w:t>
      </w:r>
      <w:r w:rsidRPr="00352570">
        <w:rPr>
          <w:rFonts w:ascii="Verdana" w:hAnsi="Verdana" w:cs="Arial"/>
          <w:sz w:val="20"/>
        </w:rPr>
        <w:lastRenderedPageBreak/>
        <w:t>parcial ou total, isentando a PREFEITURA de todas as reclamações, sejam resultantes de atos de seus prepostos ou quaisquer pessoas físicas ou jurídicas empregadas ou ajustadas para execução dos serviços;</w:t>
      </w:r>
    </w:p>
    <w:p w14:paraId="6B785E96"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Responder por quaisquer danos pessoais ou materiais ocasionados por seus funcionários em serviço, causados a terceiros ou a PREFEITURA, mesmo quando utilizando equipamentos da PREFEITURA;</w:t>
      </w:r>
    </w:p>
    <w:p w14:paraId="03D1837A"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Não transferir a terceiros, no todo ou em parte, as obrigações decorrentes do contrato;</w:t>
      </w:r>
    </w:p>
    <w:p w14:paraId="17AD90DA"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Não permitir que componentes das equipes de trabalho, enquanto estiverem a serviço da PREFEITURA, executem serviço para terceiros;</w:t>
      </w:r>
    </w:p>
    <w:p w14:paraId="789AB124"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Sanar imediatamente quaisquer irregularidades ou defeitos verificados pela fiscalização desta Prefeitura Municipal;</w:t>
      </w:r>
    </w:p>
    <w:p w14:paraId="618AA9E3"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Apresentar, quando solicitado, documentos que comprovem o cumprimento da legislação em vigor quanto às obrigações assumidas no contrato, em especial encargos sociais, trabalhistas, previdenciários, tributários, fiscais e comerciais;</w:t>
      </w:r>
    </w:p>
    <w:p w14:paraId="1FA45464"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 xml:space="preserve">Manter em dia todas as suas obrigações com terceiros inclusive as de cunho trabalhista, estendendo-se a responsabilidade para os feitos judiciais decorrentes desta </w:t>
      </w:r>
      <w:r w:rsidRPr="00352570">
        <w:rPr>
          <w:rFonts w:ascii="Verdana" w:hAnsi="Verdana" w:cs="Arial"/>
          <w:sz w:val="20"/>
          <w:lang w:eastAsia="zh-CN"/>
        </w:rPr>
        <w:t>contratação</w:t>
      </w:r>
      <w:r w:rsidRPr="00352570">
        <w:rPr>
          <w:rFonts w:ascii="Verdana" w:hAnsi="Verdana" w:cs="Arial"/>
          <w:sz w:val="20"/>
        </w:rPr>
        <w:t>;</w:t>
      </w:r>
    </w:p>
    <w:p w14:paraId="7E463B85"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Cumprir com o disposto no inciso XXXIII, do art. 7 º da CF/88, de acordo com a lei nº. 9854/99, (proibição de trabalho noturno, perigoso ou insalubre aos menores de dezoito anos e de qualquer trabalho a menores de dezesseis anos, salvo na condição de aprendiz a partir de quatorze anos);</w:t>
      </w:r>
    </w:p>
    <w:p w14:paraId="67664A2F"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Informar imediatamente a Prefeitura Municipal, verbalmente e por escrito, quaisquer problemas ocorridos durante a execução dos serviços;</w:t>
      </w:r>
    </w:p>
    <w:p w14:paraId="5A38EA6E"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Cumprir integralmente o disposto neste contrato;</w:t>
      </w:r>
    </w:p>
    <w:p w14:paraId="54865361"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A Contratada deverá cumprir todas as disposições legais pertinentes a segurança do trabalho às quais estão sujeitos contratos de trabalho regidos pela CLT, independente do seu quadro de pessoal enquadrar-se nesta situação;</w:t>
      </w:r>
    </w:p>
    <w:p w14:paraId="40398CC6"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Cumprir e fazer cumprir os dispositivos legais pertinentes aos elementos de defesa e preservação de meio ambiente relativamente às legislações em nível federal, estadual e municipal;</w:t>
      </w:r>
    </w:p>
    <w:p w14:paraId="7ADA6E47" w14:textId="77777777" w:rsidR="00523912" w:rsidRPr="00352570" w:rsidRDefault="00000000" w:rsidP="00352570">
      <w:pPr>
        <w:numPr>
          <w:ilvl w:val="0"/>
          <w:numId w:val="3"/>
        </w:numPr>
        <w:tabs>
          <w:tab w:val="left" w:pos="284"/>
        </w:tabs>
        <w:spacing w:line="276" w:lineRule="auto"/>
        <w:ind w:left="0" w:firstLine="0"/>
        <w:jc w:val="both"/>
        <w:rPr>
          <w:rFonts w:ascii="Verdana" w:hAnsi="Verdana"/>
          <w:sz w:val="20"/>
        </w:rPr>
      </w:pPr>
      <w:r w:rsidRPr="00352570">
        <w:rPr>
          <w:rFonts w:ascii="Verdana" w:hAnsi="Verdana" w:cs="Arial"/>
          <w:sz w:val="20"/>
        </w:rPr>
        <w:t xml:space="preserve">Respeitar com fidelidade os termos contidos no </w:t>
      </w:r>
      <w:r w:rsidRPr="00352570">
        <w:rPr>
          <w:rFonts w:ascii="Verdana" w:hAnsi="Verdana" w:cs="Arial"/>
          <w:sz w:val="20"/>
          <w:lang w:eastAsia="zh-CN"/>
        </w:rPr>
        <w:t>Projeto Básico.</w:t>
      </w:r>
    </w:p>
    <w:p w14:paraId="28C59EA4" w14:textId="77777777" w:rsidR="00523912" w:rsidRPr="00352570" w:rsidRDefault="00523912" w:rsidP="00352570">
      <w:pPr>
        <w:tabs>
          <w:tab w:val="left" w:pos="284"/>
        </w:tabs>
        <w:spacing w:line="276" w:lineRule="auto"/>
        <w:jc w:val="both"/>
        <w:rPr>
          <w:rFonts w:ascii="Verdana" w:hAnsi="Verdana"/>
          <w:sz w:val="20"/>
        </w:rPr>
      </w:pPr>
    </w:p>
    <w:p w14:paraId="4063D55E" w14:textId="77777777" w:rsidR="00523912" w:rsidRPr="00352570" w:rsidRDefault="00000000" w:rsidP="00352570">
      <w:pPr>
        <w:spacing w:line="276" w:lineRule="auto"/>
        <w:jc w:val="both"/>
        <w:rPr>
          <w:rFonts w:ascii="Verdana" w:hAnsi="Verdana"/>
          <w:sz w:val="20"/>
        </w:rPr>
      </w:pPr>
      <w:r w:rsidRPr="00352570">
        <w:rPr>
          <w:rFonts w:ascii="Verdana" w:hAnsi="Verdana"/>
          <w:b/>
          <w:bCs/>
          <w:sz w:val="20"/>
        </w:rPr>
        <w:t>9. DAS OBRIGAÇÕES DA CONTRATANTE</w:t>
      </w:r>
    </w:p>
    <w:p w14:paraId="50FD3E2E" w14:textId="77777777" w:rsidR="00523912" w:rsidRPr="00352570" w:rsidRDefault="00000000" w:rsidP="00352570">
      <w:pPr>
        <w:tabs>
          <w:tab w:val="left" w:pos="42"/>
          <w:tab w:val="left" w:pos="2000"/>
          <w:tab w:val="left" w:pos="2700"/>
        </w:tabs>
        <w:spacing w:line="276" w:lineRule="auto"/>
        <w:jc w:val="both"/>
        <w:rPr>
          <w:rFonts w:ascii="Verdana" w:hAnsi="Verdana"/>
          <w:sz w:val="20"/>
        </w:rPr>
      </w:pPr>
      <w:r w:rsidRPr="00352570">
        <w:rPr>
          <w:rFonts w:ascii="Verdana" w:hAnsi="Verdana" w:cs="Arial"/>
          <w:sz w:val="20"/>
        </w:rPr>
        <w:t>9.1. Além dos casos comuns, implícitos ou expressos neste contrato, no projeto básico e nas Leis aplicáveis à espécie, cabe exclusivamente a CONTRATANTE:</w:t>
      </w:r>
    </w:p>
    <w:p w14:paraId="1E474C0C" w14:textId="77777777" w:rsidR="00523912" w:rsidRPr="00352570" w:rsidRDefault="00000000" w:rsidP="00352570">
      <w:pPr>
        <w:numPr>
          <w:ilvl w:val="0"/>
          <w:numId w:val="4"/>
        </w:numPr>
        <w:tabs>
          <w:tab w:val="left" w:pos="-1100"/>
          <w:tab w:val="left" w:pos="426"/>
        </w:tabs>
        <w:spacing w:line="276" w:lineRule="auto"/>
        <w:ind w:left="0" w:firstLine="0"/>
        <w:jc w:val="both"/>
        <w:rPr>
          <w:rFonts w:ascii="Verdana" w:hAnsi="Verdana"/>
          <w:sz w:val="20"/>
        </w:rPr>
      </w:pPr>
      <w:r w:rsidRPr="00352570">
        <w:rPr>
          <w:rFonts w:ascii="Verdana" w:hAnsi="Verdana" w:cs="Arial"/>
          <w:sz w:val="20"/>
        </w:rPr>
        <w:t>Efetuar o pagamento devido, nas condições estabelecidas neste Contrato;</w:t>
      </w:r>
    </w:p>
    <w:p w14:paraId="303D19F7" w14:textId="77777777" w:rsidR="00523912" w:rsidRPr="00352570" w:rsidRDefault="00000000" w:rsidP="00352570">
      <w:pPr>
        <w:numPr>
          <w:ilvl w:val="0"/>
          <w:numId w:val="4"/>
        </w:numPr>
        <w:tabs>
          <w:tab w:val="left" w:pos="0"/>
          <w:tab w:val="left" w:pos="426"/>
        </w:tabs>
        <w:spacing w:line="276" w:lineRule="auto"/>
        <w:ind w:left="0" w:firstLine="0"/>
        <w:jc w:val="both"/>
        <w:rPr>
          <w:rFonts w:ascii="Verdana" w:hAnsi="Verdana"/>
          <w:sz w:val="20"/>
        </w:rPr>
      </w:pPr>
      <w:r w:rsidRPr="00352570">
        <w:rPr>
          <w:rFonts w:ascii="Verdana" w:hAnsi="Verdana" w:cs="Arial"/>
          <w:sz w:val="20"/>
        </w:rPr>
        <w:t>Fiscalizar e acompanhar a execução do contrato, através de servidor designado para este fim na forma prevista na Lei;</w:t>
      </w:r>
    </w:p>
    <w:p w14:paraId="3319D5A6" w14:textId="77777777" w:rsidR="00523912" w:rsidRPr="00352570" w:rsidRDefault="00000000" w:rsidP="00352570">
      <w:pPr>
        <w:numPr>
          <w:ilvl w:val="0"/>
          <w:numId w:val="4"/>
        </w:numPr>
        <w:tabs>
          <w:tab w:val="left" w:pos="426"/>
        </w:tabs>
        <w:spacing w:line="276" w:lineRule="auto"/>
        <w:ind w:left="0" w:firstLine="0"/>
        <w:jc w:val="both"/>
        <w:rPr>
          <w:rFonts w:ascii="Verdana" w:hAnsi="Verdana"/>
          <w:sz w:val="20"/>
        </w:rPr>
      </w:pPr>
      <w:r w:rsidRPr="00352570">
        <w:rPr>
          <w:rFonts w:ascii="Verdana" w:hAnsi="Verdana" w:cs="Arial"/>
          <w:sz w:val="20"/>
        </w:rPr>
        <w:t xml:space="preserve">Proporcionar as condições para que a </w:t>
      </w:r>
      <w:r w:rsidRPr="00352570">
        <w:rPr>
          <w:rFonts w:ascii="Verdana" w:hAnsi="Verdana" w:cs="Arial"/>
          <w:sz w:val="20"/>
          <w:lang w:eastAsia="zh-CN"/>
        </w:rPr>
        <w:t>contratada</w:t>
      </w:r>
      <w:r w:rsidRPr="00352570">
        <w:rPr>
          <w:rFonts w:ascii="Verdana" w:hAnsi="Verdana" w:cs="Arial"/>
          <w:sz w:val="20"/>
        </w:rPr>
        <w:t xml:space="preserve"> possa cumprir as obrigações pactuadas;</w:t>
      </w:r>
    </w:p>
    <w:p w14:paraId="01260EA3" w14:textId="13C2EF16" w:rsidR="00523912" w:rsidRPr="00352570" w:rsidRDefault="00000000" w:rsidP="00352570">
      <w:pPr>
        <w:numPr>
          <w:ilvl w:val="0"/>
          <w:numId w:val="4"/>
        </w:numPr>
        <w:tabs>
          <w:tab w:val="left" w:pos="0"/>
          <w:tab w:val="left" w:pos="426"/>
        </w:tabs>
        <w:spacing w:line="276" w:lineRule="auto"/>
        <w:ind w:left="0" w:firstLine="0"/>
        <w:jc w:val="both"/>
        <w:rPr>
          <w:rFonts w:ascii="Verdana" w:hAnsi="Verdana"/>
          <w:sz w:val="20"/>
        </w:rPr>
      </w:pPr>
      <w:r w:rsidRPr="00352570">
        <w:rPr>
          <w:rFonts w:ascii="Verdana" w:hAnsi="Verdana" w:cs="Arial"/>
          <w:sz w:val="20"/>
        </w:rPr>
        <w:t xml:space="preserve">Comunicar, por escrito, a </w:t>
      </w:r>
      <w:r w:rsidR="00352570" w:rsidRPr="00352570">
        <w:rPr>
          <w:rFonts w:ascii="Verdana" w:hAnsi="Verdana" w:cs="Arial"/>
          <w:sz w:val="20"/>
        </w:rPr>
        <w:t>empresa qualquer irregularidade verificada</w:t>
      </w:r>
      <w:r w:rsidRPr="00352570">
        <w:rPr>
          <w:rFonts w:ascii="Verdana" w:hAnsi="Verdana" w:cs="Arial"/>
          <w:sz w:val="20"/>
        </w:rPr>
        <w:t xml:space="preserve"> na execução dos serviços;</w:t>
      </w:r>
    </w:p>
    <w:p w14:paraId="2C0C21B6" w14:textId="77777777" w:rsidR="00523912" w:rsidRPr="00352570" w:rsidRDefault="00000000" w:rsidP="00352570">
      <w:pPr>
        <w:numPr>
          <w:ilvl w:val="0"/>
          <w:numId w:val="4"/>
        </w:numPr>
        <w:tabs>
          <w:tab w:val="left" w:pos="426"/>
        </w:tabs>
        <w:spacing w:line="276" w:lineRule="auto"/>
        <w:ind w:left="0" w:firstLine="0"/>
        <w:jc w:val="both"/>
        <w:rPr>
          <w:rFonts w:ascii="Verdana" w:hAnsi="Verdana"/>
          <w:sz w:val="20"/>
        </w:rPr>
      </w:pPr>
      <w:r w:rsidRPr="00352570">
        <w:rPr>
          <w:rFonts w:ascii="Verdana" w:hAnsi="Verdana" w:cs="Arial"/>
          <w:sz w:val="20"/>
        </w:rPr>
        <w:t xml:space="preserve">Informar à </w:t>
      </w:r>
      <w:r w:rsidRPr="00352570">
        <w:rPr>
          <w:rFonts w:ascii="Verdana" w:hAnsi="Verdana" w:cs="Arial"/>
          <w:sz w:val="20"/>
          <w:lang w:eastAsia="zh-CN"/>
        </w:rPr>
        <w:t>contratada</w:t>
      </w:r>
      <w:r w:rsidRPr="00352570">
        <w:rPr>
          <w:rFonts w:ascii="Verdana" w:hAnsi="Verdana" w:cs="Arial"/>
          <w:sz w:val="20"/>
        </w:rPr>
        <w:t xml:space="preserve"> sobre as normas e procedimentos para a execução dos serviços e eventuais alterações efetuadas em tais preceitos;</w:t>
      </w:r>
    </w:p>
    <w:p w14:paraId="68761A2F" w14:textId="77777777" w:rsidR="00523912" w:rsidRPr="00352570" w:rsidRDefault="00000000" w:rsidP="00352570">
      <w:pPr>
        <w:numPr>
          <w:ilvl w:val="0"/>
          <w:numId w:val="4"/>
        </w:numPr>
        <w:spacing w:line="276" w:lineRule="auto"/>
        <w:ind w:left="0" w:firstLine="0"/>
        <w:jc w:val="both"/>
        <w:rPr>
          <w:rFonts w:ascii="Verdana" w:hAnsi="Verdana"/>
          <w:sz w:val="20"/>
        </w:rPr>
      </w:pPr>
      <w:r w:rsidRPr="00352570">
        <w:rPr>
          <w:rFonts w:ascii="Verdana" w:hAnsi="Verdana" w:cs="Arial"/>
          <w:sz w:val="20"/>
        </w:rPr>
        <w:t xml:space="preserve">Prestar as informações e os esclarecimentos solicitados pela contratada, relacionados com o serviço pactuado; </w:t>
      </w:r>
    </w:p>
    <w:p w14:paraId="15D764F7" w14:textId="77777777" w:rsidR="00523912" w:rsidRPr="00352570" w:rsidRDefault="00000000" w:rsidP="00352570">
      <w:pPr>
        <w:numPr>
          <w:ilvl w:val="0"/>
          <w:numId w:val="4"/>
        </w:numPr>
        <w:spacing w:line="276" w:lineRule="auto"/>
        <w:ind w:left="0" w:firstLine="0"/>
        <w:jc w:val="both"/>
        <w:rPr>
          <w:rFonts w:ascii="Verdana" w:hAnsi="Verdana"/>
          <w:sz w:val="20"/>
        </w:rPr>
      </w:pPr>
      <w:r w:rsidRPr="00352570">
        <w:rPr>
          <w:rFonts w:ascii="Verdana" w:hAnsi="Verdana" w:cs="Arial"/>
          <w:sz w:val="20"/>
        </w:rPr>
        <w:t xml:space="preserve">Comunicar, por escrito, a </w:t>
      </w:r>
      <w:r w:rsidRPr="00352570">
        <w:rPr>
          <w:rFonts w:ascii="Verdana" w:hAnsi="Verdana" w:cs="Arial"/>
          <w:sz w:val="20"/>
          <w:lang w:eastAsia="zh-CN"/>
        </w:rPr>
        <w:t>contratada</w:t>
      </w:r>
      <w:r w:rsidRPr="00352570">
        <w:rPr>
          <w:rFonts w:ascii="Verdana" w:hAnsi="Verdana" w:cs="Arial"/>
          <w:sz w:val="20"/>
        </w:rPr>
        <w:t xml:space="preserve"> a inexecução do serviço pretendido, apontando as razões da sua desconformidade com as especificações contidas no projeto básico.</w:t>
      </w:r>
    </w:p>
    <w:p w14:paraId="03491879" w14:textId="77777777" w:rsidR="00523912" w:rsidRPr="00352570" w:rsidRDefault="00523912" w:rsidP="00352570">
      <w:pPr>
        <w:spacing w:line="276" w:lineRule="auto"/>
        <w:jc w:val="both"/>
        <w:rPr>
          <w:rFonts w:ascii="Verdana" w:hAnsi="Verdana" w:cs="Arial"/>
          <w:b/>
          <w:sz w:val="20"/>
          <w:u w:val="single"/>
        </w:rPr>
      </w:pPr>
      <w:bookmarkStart w:id="39" w:name="art122%252525252525252525252525252525C21"/>
      <w:bookmarkStart w:id="40" w:name="art122%252525252525252525252525252525C22"/>
      <w:bookmarkStart w:id="41" w:name="art1232"/>
      <w:bookmarkStart w:id="42" w:name="_GoBack511"/>
      <w:bookmarkStart w:id="43" w:name="_GoBack43"/>
      <w:bookmarkEnd w:id="39"/>
      <w:bookmarkEnd w:id="40"/>
      <w:bookmarkEnd w:id="41"/>
      <w:bookmarkEnd w:id="42"/>
      <w:bookmarkEnd w:id="43"/>
    </w:p>
    <w:p w14:paraId="263C8B09" w14:textId="77777777" w:rsidR="00523912" w:rsidRPr="00352570" w:rsidRDefault="00000000" w:rsidP="00352570">
      <w:pPr>
        <w:spacing w:line="276" w:lineRule="auto"/>
        <w:jc w:val="both"/>
        <w:rPr>
          <w:rFonts w:ascii="Verdana" w:hAnsi="Verdana"/>
          <w:sz w:val="20"/>
        </w:rPr>
      </w:pPr>
      <w:r w:rsidRPr="00352570">
        <w:rPr>
          <w:rFonts w:ascii="Verdana" w:hAnsi="Verdana"/>
          <w:b/>
          <w:bCs/>
          <w:sz w:val="20"/>
        </w:rPr>
        <w:t>10. CRITÉRIOS DE PAGAMENTO</w:t>
      </w:r>
    </w:p>
    <w:p w14:paraId="7BAEB122" w14:textId="77777777" w:rsidR="00523912" w:rsidRPr="00352570" w:rsidRDefault="00000000" w:rsidP="00352570">
      <w:pPr>
        <w:spacing w:line="276" w:lineRule="auto"/>
        <w:jc w:val="both"/>
        <w:rPr>
          <w:rFonts w:ascii="Verdana" w:hAnsi="Verdana"/>
          <w:sz w:val="20"/>
        </w:rPr>
      </w:pPr>
      <w:r w:rsidRPr="00352570">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77CE6686" w14:textId="77777777" w:rsidR="00523912" w:rsidRPr="00352570" w:rsidRDefault="00000000" w:rsidP="00352570">
      <w:pPr>
        <w:spacing w:line="276" w:lineRule="auto"/>
        <w:ind w:left="-22"/>
        <w:jc w:val="both"/>
        <w:rPr>
          <w:rFonts w:ascii="Verdana" w:hAnsi="Verdana"/>
          <w:sz w:val="20"/>
        </w:rPr>
      </w:pPr>
      <w:r w:rsidRPr="00352570">
        <w:rPr>
          <w:rFonts w:ascii="Verdana" w:hAnsi="Verdana"/>
          <w:sz w:val="20"/>
        </w:rPr>
        <w:lastRenderedPageBreak/>
        <w:t xml:space="preserve">10.2. O prazo de que trata o item anterior será reduzido à metade, mantendo-se a possibilidade de prorrogação, no caso de contratações decorrentes de despesas cujos valores não ultrapassem o limite de que trata o </w:t>
      </w:r>
      <w:hyperlink r:id="rId20" w:anchor="art75" w:history="1">
        <w:r w:rsidRPr="00352570">
          <w:rPr>
            <w:rFonts w:ascii="Verdana" w:hAnsi="Verdana"/>
            <w:sz w:val="20"/>
          </w:rPr>
          <w:t>inciso II do art. 75 da Lei nº 14.133, de 2021</w:t>
        </w:r>
      </w:hyperlink>
      <w:r w:rsidRPr="00352570">
        <w:rPr>
          <w:rFonts w:ascii="Verdana" w:hAnsi="Verdana"/>
          <w:sz w:val="20"/>
        </w:rPr>
        <w:t>.</w:t>
      </w:r>
    </w:p>
    <w:p w14:paraId="44402894" w14:textId="77777777" w:rsidR="00523912" w:rsidRPr="00352570" w:rsidRDefault="00000000" w:rsidP="00352570">
      <w:pPr>
        <w:spacing w:line="276" w:lineRule="auto"/>
        <w:ind w:left="-22"/>
        <w:jc w:val="both"/>
        <w:rPr>
          <w:rFonts w:ascii="Verdana" w:hAnsi="Verdana"/>
          <w:sz w:val="20"/>
        </w:rPr>
      </w:pPr>
      <w:r w:rsidRPr="00352570">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6C618004" w14:textId="77777777" w:rsidR="00523912" w:rsidRPr="00352570" w:rsidRDefault="00000000" w:rsidP="00352570">
      <w:pPr>
        <w:tabs>
          <w:tab w:val="left" w:pos="563"/>
        </w:tabs>
        <w:spacing w:line="276" w:lineRule="auto"/>
        <w:ind w:left="432"/>
        <w:jc w:val="both"/>
        <w:rPr>
          <w:rFonts w:ascii="Verdana" w:hAnsi="Verdana"/>
          <w:sz w:val="20"/>
        </w:rPr>
      </w:pPr>
      <w:r w:rsidRPr="00352570">
        <w:rPr>
          <w:rFonts w:ascii="Verdana" w:hAnsi="Verdana"/>
          <w:sz w:val="20"/>
        </w:rPr>
        <w:t>- O prazo de validade;</w:t>
      </w:r>
    </w:p>
    <w:p w14:paraId="737919E1" w14:textId="77777777" w:rsidR="00523912" w:rsidRPr="00352570" w:rsidRDefault="00000000" w:rsidP="00352570">
      <w:pPr>
        <w:tabs>
          <w:tab w:val="left" w:pos="563"/>
        </w:tabs>
        <w:spacing w:line="276" w:lineRule="auto"/>
        <w:ind w:left="432"/>
        <w:jc w:val="both"/>
        <w:rPr>
          <w:rFonts w:ascii="Verdana" w:hAnsi="Verdana"/>
          <w:sz w:val="20"/>
        </w:rPr>
      </w:pPr>
      <w:r w:rsidRPr="00352570">
        <w:rPr>
          <w:rFonts w:ascii="Verdana" w:hAnsi="Verdana"/>
          <w:sz w:val="20"/>
        </w:rPr>
        <w:t xml:space="preserve">- A data da emissão; </w:t>
      </w:r>
    </w:p>
    <w:p w14:paraId="07E2B378" w14:textId="77777777" w:rsidR="00523912" w:rsidRPr="00352570" w:rsidRDefault="00000000" w:rsidP="00352570">
      <w:pPr>
        <w:tabs>
          <w:tab w:val="left" w:pos="563"/>
        </w:tabs>
        <w:spacing w:line="276" w:lineRule="auto"/>
        <w:ind w:left="432"/>
        <w:jc w:val="both"/>
        <w:rPr>
          <w:rFonts w:ascii="Verdana" w:hAnsi="Verdana"/>
          <w:sz w:val="20"/>
        </w:rPr>
      </w:pPr>
      <w:r w:rsidRPr="00352570">
        <w:rPr>
          <w:rFonts w:ascii="Verdana" w:hAnsi="Verdana"/>
          <w:sz w:val="20"/>
        </w:rPr>
        <w:t xml:space="preserve">- Os dados do contrato e do órgão contratante; </w:t>
      </w:r>
    </w:p>
    <w:p w14:paraId="1F0BB745" w14:textId="77777777" w:rsidR="00523912" w:rsidRPr="00352570" w:rsidRDefault="00000000" w:rsidP="00352570">
      <w:pPr>
        <w:tabs>
          <w:tab w:val="left" w:pos="563"/>
        </w:tabs>
        <w:spacing w:line="276" w:lineRule="auto"/>
        <w:ind w:left="432"/>
        <w:jc w:val="both"/>
        <w:rPr>
          <w:rFonts w:ascii="Verdana" w:hAnsi="Verdana"/>
          <w:sz w:val="20"/>
        </w:rPr>
      </w:pPr>
      <w:r w:rsidRPr="00352570">
        <w:rPr>
          <w:rFonts w:ascii="Verdana" w:hAnsi="Verdana"/>
          <w:sz w:val="20"/>
        </w:rPr>
        <w:t xml:space="preserve">- O período respectivo de execução do contrato; </w:t>
      </w:r>
    </w:p>
    <w:p w14:paraId="1F82A025" w14:textId="77777777" w:rsidR="00523912" w:rsidRPr="00352570" w:rsidRDefault="00000000" w:rsidP="00352570">
      <w:pPr>
        <w:tabs>
          <w:tab w:val="left" w:pos="563"/>
        </w:tabs>
        <w:spacing w:line="276" w:lineRule="auto"/>
        <w:ind w:left="432"/>
        <w:jc w:val="both"/>
        <w:rPr>
          <w:rFonts w:ascii="Verdana" w:hAnsi="Verdana"/>
          <w:sz w:val="20"/>
        </w:rPr>
      </w:pPr>
      <w:r w:rsidRPr="00352570">
        <w:rPr>
          <w:rFonts w:ascii="Verdana" w:hAnsi="Verdana"/>
          <w:sz w:val="20"/>
        </w:rPr>
        <w:t xml:space="preserve">- O valor a pagar; e </w:t>
      </w:r>
    </w:p>
    <w:p w14:paraId="71466941" w14:textId="77777777" w:rsidR="00523912" w:rsidRPr="00352570" w:rsidRDefault="00000000" w:rsidP="00352570">
      <w:pPr>
        <w:tabs>
          <w:tab w:val="left" w:pos="563"/>
        </w:tabs>
        <w:spacing w:line="276" w:lineRule="auto"/>
        <w:ind w:left="432"/>
        <w:jc w:val="both"/>
        <w:rPr>
          <w:rFonts w:ascii="Verdana" w:hAnsi="Verdana"/>
          <w:sz w:val="20"/>
        </w:rPr>
      </w:pPr>
      <w:r w:rsidRPr="00352570">
        <w:rPr>
          <w:rFonts w:ascii="Verdana" w:hAnsi="Verdana"/>
          <w:sz w:val="20"/>
        </w:rPr>
        <w:t>- Eventual destaque do valor de retenções tributárias cabíveis.</w:t>
      </w:r>
    </w:p>
    <w:p w14:paraId="3540DD32" w14:textId="77777777" w:rsidR="00523912" w:rsidRPr="00352570" w:rsidRDefault="00000000" w:rsidP="00352570">
      <w:pPr>
        <w:tabs>
          <w:tab w:val="left" w:pos="563"/>
        </w:tabs>
        <w:spacing w:line="276" w:lineRule="auto"/>
        <w:ind w:left="-22"/>
        <w:jc w:val="both"/>
        <w:rPr>
          <w:rFonts w:ascii="Verdana" w:hAnsi="Verdana"/>
          <w:sz w:val="20"/>
        </w:rPr>
      </w:pPr>
      <w:r w:rsidRPr="00352570">
        <w:rPr>
          <w:rFonts w:ascii="Verdana" w:hAnsi="Verdana"/>
          <w:sz w:val="20"/>
        </w:rPr>
        <w:t>10.4</w:t>
      </w:r>
      <w:r w:rsidRPr="00352570">
        <w:rPr>
          <w:rFonts w:ascii="Verdana" w:hAnsi="Verdana"/>
          <w:b/>
          <w:bCs/>
          <w:sz w:val="20"/>
        </w:rPr>
        <w:t>.</w:t>
      </w:r>
      <w:r w:rsidRPr="00352570">
        <w:rPr>
          <w:rFonts w:ascii="Verdana" w:hAnsi="Verdana"/>
          <w:sz w:val="2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472A74D" w14:textId="77777777" w:rsidR="00523912" w:rsidRPr="00352570" w:rsidRDefault="00000000" w:rsidP="00352570">
      <w:pPr>
        <w:tabs>
          <w:tab w:val="left" w:pos="109"/>
        </w:tabs>
        <w:spacing w:line="276" w:lineRule="auto"/>
        <w:ind w:left="-22"/>
        <w:jc w:val="both"/>
        <w:rPr>
          <w:rFonts w:ascii="Verdana" w:hAnsi="Verdana"/>
          <w:sz w:val="20"/>
        </w:rPr>
      </w:pPr>
      <w:r w:rsidRPr="00352570">
        <w:rPr>
          <w:rFonts w:ascii="Verdana" w:hAnsi="Verdana"/>
          <w:sz w:val="20"/>
        </w:rPr>
        <w:t>10.5. A</w:t>
      </w:r>
      <w:r w:rsidRPr="00352570">
        <w:rPr>
          <w:rFonts w:ascii="Verdana" w:hAnsi="Verdana"/>
          <w:sz w:val="20"/>
          <w:lang w:eastAsia="en-US"/>
        </w:rPr>
        <w:t xml:space="preserve"> nota fiscal ou instrumento de cobrança equivalente deverá ser obrigatoriamente acompanhado da comprovação da regularidade fiscal</w:t>
      </w:r>
      <w:r w:rsidRPr="00352570">
        <w:rPr>
          <w:rStyle w:val="Hyperlink"/>
          <w:rFonts w:ascii="Verdana" w:hAnsi="Verdana"/>
          <w:color w:val="auto"/>
          <w:sz w:val="20"/>
          <w:lang w:eastAsia="en-US"/>
        </w:rPr>
        <w:t>.</w:t>
      </w:r>
    </w:p>
    <w:p w14:paraId="0D88EA2D" w14:textId="77777777" w:rsidR="00523912" w:rsidRPr="00352570" w:rsidRDefault="00000000" w:rsidP="00352570">
      <w:pPr>
        <w:spacing w:line="276" w:lineRule="auto"/>
        <w:ind w:left="-22"/>
        <w:jc w:val="both"/>
        <w:rPr>
          <w:rFonts w:ascii="Verdana" w:hAnsi="Verdana"/>
          <w:sz w:val="20"/>
        </w:rPr>
      </w:pPr>
      <w:r w:rsidRPr="00352570">
        <w:rPr>
          <w:rFonts w:ascii="Verdana" w:hAnsi="Verdana"/>
          <w:sz w:val="20"/>
        </w:rPr>
        <w:t>10.6. O pagamento será efetuado no prazo de até 30 (trinta) dias úteis contados da finalização da liquidação da despesa.</w:t>
      </w:r>
    </w:p>
    <w:p w14:paraId="588C7279" w14:textId="77777777" w:rsidR="00523912" w:rsidRPr="00352570" w:rsidRDefault="00000000" w:rsidP="00352570">
      <w:pPr>
        <w:spacing w:line="276" w:lineRule="auto"/>
        <w:ind w:left="-22"/>
        <w:jc w:val="both"/>
        <w:rPr>
          <w:rFonts w:ascii="Verdana" w:hAnsi="Verdana"/>
          <w:sz w:val="20"/>
        </w:rPr>
      </w:pPr>
      <w:r w:rsidRPr="00352570">
        <w:rPr>
          <w:rFonts w:ascii="Verdana" w:hAnsi="Verdana"/>
          <w:sz w:val="20"/>
        </w:rPr>
        <w:t>10.7. O pagamento será realizado por meio de ordem bancária, para crédito em banco, agência e conta corrente indicados pelo contratado.</w:t>
      </w:r>
    </w:p>
    <w:p w14:paraId="1F1079A8" w14:textId="77777777" w:rsidR="00523912" w:rsidRPr="00352570" w:rsidRDefault="00000000" w:rsidP="00352570">
      <w:pPr>
        <w:spacing w:line="276" w:lineRule="auto"/>
        <w:ind w:left="-22"/>
        <w:jc w:val="both"/>
        <w:rPr>
          <w:rFonts w:ascii="Verdana" w:hAnsi="Verdana"/>
          <w:sz w:val="20"/>
        </w:rPr>
      </w:pPr>
      <w:r w:rsidRPr="00352570">
        <w:rPr>
          <w:rFonts w:ascii="Verdana" w:hAnsi="Verdana"/>
          <w:sz w:val="20"/>
        </w:rPr>
        <w:t>10.8. Será considerada data do pagamento o dia em que constar como emitida a ordem bancária para pagamento.</w:t>
      </w:r>
    </w:p>
    <w:p w14:paraId="5617D282" w14:textId="77777777" w:rsidR="00523912" w:rsidRPr="00352570" w:rsidRDefault="00000000" w:rsidP="00352570">
      <w:pPr>
        <w:spacing w:line="276" w:lineRule="auto"/>
        <w:ind w:left="-79"/>
        <w:jc w:val="both"/>
        <w:rPr>
          <w:rFonts w:ascii="Verdana" w:hAnsi="Verdana"/>
          <w:sz w:val="20"/>
        </w:rPr>
      </w:pPr>
      <w:r w:rsidRPr="00352570">
        <w:rPr>
          <w:rFonts w:ascii="Verdana" w:hAnsi="Verdana"/>
          <w:sz w:val="20"/>
        </w:rPr>
        <w:t>10.9. Quando do pagamento, será efetuada a retenção tributária prevista na legislação aplicável.</w:t>
      </w:r>
    </w:p>
    <w:p w14:paraId="6AF3B312" w14:textId="77777777" w:rsidR="00523912" w:rsidRPr="00352570" w:rsidRDefault="00000000" w:rsidP="00352570">
      <w:pPr>
        <w:spacing w:line="276" w:lineRule="auto"/>
        <w:ind w:left="-79"/>
        <w:jc w:val="both"/>
        <w:rPr>
          <w:rFonts w:ascii="Verdana" w:hAnsi="Verdana"/>
          <w:sz w:val="20"/>
        </w:rPr>
      </w:pPr>
      <w:r w:rsidRPr="00352570">
        <w:rPr>
          <w:rFonts w:ascii="Verdana" w:hAnsi="Verdana"/>
          <w:sz w:val="20"/>
          <w:lang w:eastAsia="en-US"/>
        </w:rPr>
        <w:t xml:space="preserve">10.10. O contratado regularmente optante pelo Simples Nacional, nos termos da </w:t>
      </w:r>
      <w:hyperlink r:id="rId21">
        <w:r w:rsidRPr="00352570">
          <w:rPr>
            <w:rFonts w:ascii="Verdana" w:hAnsi="Verdana"/>
            <w:sz w:val="20"/>
            <w:lang w:eastAsia="en-US"/>
          </w:rPr>
          <w:t>Lei Complementar nº 123, de 2006</w:t>
        </w:r>
      </w:hyperlink>
      <w:r w:rsidRPr="00352570">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2299E52" w14:textId="385ADB03" w:rsidR="00523912" w:rsidRPr="00352570" w:rsidRDefault="00000000" w:rsidP="00352570">
      <w:pPr>
        <w:spacing w:line="276" w:lineRule="auto"/>
        <w:ind w:left="-79"/>
        <w:jc w:val="both"/>
        <w:rPr>
          <w:rFonts w:ascii="Verdana" w:hAnsi="Verdana"/>
          <w:sz w:val="20"/>
        </w:rPr>
      </w:pPr>
      <w:r w:rsidRPr="00352570">
        <w:rPr>
          <w:rFonts w:ascii="Verdana" w:hAnsi="Verdana"/>
          <w:sz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31AB6F1B" w14:textId="77777777" w:rsidR="00523912" w:rsidRPr="00352570" w:rsidRDefault="00000000" w:rsidP="00352570">
      <w:pPr>
        <w:pStyle w:val="PargrafodaLista"/>
        <w:tabs>
          <w:tab w:val="left" w:pos="518"/>
        </w:tabs>
        <w:ind w:left="0"/>
        <w:jc w:val="both"/>
        <w:rPr>
          <w:rFonts w:ascii="Verdana" w:hAnsi="Verdana"/>
          <w:sz w:val="20"/>
          <w:szCs w:val="20"/>
        </w:rPr>
      </w:pPr>
      <w:r w:rsidRPr="00352570">
        <w:rPr>
          <w:rFonts w:ascii="Verdana" w:hAnsi="Verdana"/>
          <w:sz w:val="20"/>
          <w:szCs w:val="20"/>
        </w:rPr>
        <w:t>10.11.  Após o prazo acima referenciado, será paga multa financeira nos seguintes termos:</w:t>
      </w:r>
    </w:p>
    <w:p w14:paraId="18D224F2" w14:textId="77777777" w:rsidR="00523912" w:rsidRPr="00352570" w:rsidRDefault="00000000" w:rsidP="00352570">
      <w:pPr>
        <w:pStyle w:val="PargrafodaLista"/>
        <w:tabs>
          <w:tab w:val="left" w:pos="518"/>
        </w:tabs>
        <w:ind w:left="0"/>
        <w:jc w:val="center"/>
        <w:rPr>
          <w:rFonts w:ascii="Verdana" w:hAnsi="Verdana"/>
          <w:sz w:val="20"/>
          <w:szCs w:val="20"/>
        </w:rPr>
      </w:pPr>
      <w:r w:rsidRPr="00352570">
        <w:rPr>
          <w:rFonts w:ascii="Verdana" w:hAnsi="Verdana" w:cs="Verdana"/>
          <w:sz w:val="20"/>
          <w:szCs w:val="20"/>
        </w:rPr>
        <w:t xml:space="preserve">VM = VF </w:t>
      </w:r>
      <w:r w:rsidRPr="00352570">
        <w:rPr>
          <w:rFonts w:ascii="Verdana" w:hAnsi="Verdana" w:cs="Verdana"/>
          <w:sz w:val="20"/>
          <w:szCs w:val="20"/>
          <w:vertAlign w:val="subscript"/>
        </w:rPr>
        <w:t>*</w:t>
      </w:r>
      <w:r w:rsidRPr="00352570">
        <w:rPr>
          <w:rFonts w:ascii="Verdana" w:hAnsi="Verdana" w:cs="Verdana"/>
          <w:sz w:val="20"/>
          <w:szCs w:val="20"/>
        </w:rPr>
        <w:t xml:space="preserve"> </w:t>
      </w:r>
      <w:r w:rsidRPr="00352570">
        <w:rPr>
          <w:rFonts w:ascii="Verdana" w:hAnsi="Verdana" w:cs="Verdana"/>
          <w:sz w:val="20"/>
          <w:szCs w:val="20"/>
          <w:u w:val="single"/>
        </w:rPr>
        <w:t>0,33</w:t>
      </w:r>
      <w:r w:rsidRPr="00352570">
        <w:rPr>
          <w:rFonts w:ascii="Verdana" w:hAnsi="Verdana" w:cs="Verdana"/>
          <w:sz w:val="20"/>
          <w:szCs w:val="20"/>
        </w:rPr>
        <w:t xml:space="preserve"> </w:t>
      </w:r>
      <w:r w:rsidRPr="00352570">
        <w:rPr>
          <w:rFonts w:ascii="Verdana" w:hAnsi="Verdana" w:cs="Verdana"/>
          <w:sz w:val="20"/>
          <w:szCs w:val="20"/>
          <w:vertAlign w:val="subscript"/>
        </w:rPr>
        <w:t>*</w:t>
      </w:r>
      <w:r w:rsidRPr="00352570">
        <w:rPr>
          <w:rFonts w:ascii="Verdana" w:hAnsi="Verdana" w:cs="Verdana"/>
          <w:sz w:val="20"/>
          <w:szCs w:val="20"/>
        </w:rPr>
        <w:t xml:space="preserve"> ND</w:t>
      </w:r>
    </w:p>
    <w:p w14:paraId="50E00BFD" w14:textId="77777777" w:rsidR="00523912" w:rsidRPr="00352570" w:rsidRDefault="00000000" w:rsidP="00352570">
      <w:pPr>
        <w:pStyle w:val="PargrafodaLista"/>
        <w:tabs>
          <w:tab w:val="left" w:pos="518"/>
        </w:tabs>
        <w:ind w:left="0"/>
        <w:jc w:val="center"/>
        <w:rPr>
          <w:rFonts w:ascii="Verdana" w:hAnsi="Verdana"/>
          <w:sz w:val="20"/>
          <w:szCs w:val="20"/>
        </w:rPr>
      </w:pPr>
      <w:r w:rsidRPr="00352570">
        <w:rPr>
          <w:rFonts w:ascii="Verdana" w:eastAsia="Verdana" w:hAnsi="Verdana" w:cs="Verdana"/>
          <w:sz w:val="20"/>
          <w:szCs w:val="20"/>
        </w:rPr>
        <w:t xml:space="preserve">        </w:t>
      </w:r>
      <w:r w:rsidRPr="00352570">
        <w:rPr>
          <w:rFonts w:ascii="Verdana" w:hAnsi="Verdana" w:cs="Verdana"/>
          <w:sz w:val="20"/>
          <w:szCs w:val="20"/>
        </w:rPr>
        <w:t>100</w:t>
      </w:r>
    </w:p>
    <w:p w14:paraId="3E38CBF7" w14:textId="77777777" w:rsidR="00523912" w:rsidRPr="00352570" w:rsidRDefault="00000000" w:rsidP="00352570">
      <w:pPr>
        <w:suppressAutoHyphens w:val="0"/>
        <w:spacing w:line="276" w:lineRule="auto"/>
        <w:rPr>
          <w:rFonts w:ascii="Verdana" w:hAnsi="Verdana"/>
          <w:sz w:val="20"/>
        </w:rPr>
      </w:pPr>
      <w:r w:rsidRPr="00352570">
        <w:rPr>
          <w:rFonts w:ascii="Verdana" w:hAnsi="Verdana" w:cs="Arial;Arial"/>
          <w:sz w:val="20"/>
        </w:rPr>
        <w:t xml:space="preserve">Onde: </w:t>
      </w:r>
    </w:p>
    <w:p w14:paraId="23F5A184" w14:textId="77777777" w:rsidR="00523912" w:rsidRPr="00352570" w:rsidRDefault="00000000" w:rsidP="00352570">
      <w:pPr>
        <w:suppressAutoHyphens w:val="0"/>
        <w:spacing w:line="276" w:lineRule="auto"/>
        <w:rPr>
          <w:rFonts w:ascii="Verdana" w:hAnsi="Verdana"/>
          <w:sz w:val="20"/>
        </w:rPr>
      </w:pPr>
      <w:r w:rsidRPr="00352570">
        <w:rPr>
          <w:rFonts w:ascii="Verdana" w:hAnsi="Verdana" w:cs="Arial;Arial"/>
          <w:sz w:val="20"/>
        </w:rPr>
        <w:t xml:space="preserve">VM = Valor da Multa Financeira; </w:t>
      </w:r>
    </w:p>
    <w:p w14:paraId="2142162D" w14:textId="77777777" w:rsidR="00523912" w:rsidRPr="00352570" w:rsidRDefault="00000000" w:rsidP="00352570">
      <w:pPr>
        <w:suppressAutoHyphens w:val="0"/>
        <w:spacing w:line="276" w:lineRule="auto"/>
        <w:rPr>
          <w:rFonts w:ascii="Verdana" w:hAnsi="Verdana"/>
          <w:sz w:val="20"/>
        </w:rPr>
      </w:pPr>
      <w:r w:rsidRPr="00352570">
        <w:rPr>
          <w:rFonts w:ascii="Verdana" w:hAnsi="Verdana" w:cs="Arial;Arial"/>
          <w:sz w:val="20"/>
        </w:rPr>
        <w:t xml:space="preserve">VF = Valor da Nota Fiscal; </w:t>
      </w:r>
    </w:p>
    <w:p w14:paraId="7F599249" w14:textId="77777777" w:rsidR="00523912" w:rsidRPr="00352570" w:rsidRDefault="00000000" w:rsidP="00352570">
      <w:pPr>
        <w:pStyle w:val="PargrafodaLista"/>
        <w:tabs>
          <w:tab w:val="left" w:pos="518"/>
        </w:tabs>
        <w:ind w:left="0"/>
        <w:rPr>
          <w:rFonts w:ascii="Verdana" w:hAnsi="Verdana"/>
          <w:sz w:val="20"/>
          <w:szCs w:val="20"/>
        </w:rPr>
      </w:pPr>
      <w:r w:rsidRPr="00352570">
        <w:rPr>
          <w:rFonts w:ascii="Verdana" w:eastAsia="Times New Roman" w:hAnsi="Verdana" w:cs="Arial;Arial"/>
          <w:sz w:val="20"/>
          <w:szCs w:val="20"/>
        </w:rPr>
        <w:t>ND = Número de dias em atraso.</w:t>
      </w:r>
    </w:p>
    <w:p w14:paraId="2A4E07D6" w14:textId="1090C887" w:rsidR="00523912" w:rsidRPr="00352570" w:rsidRDefault="00000000" w:rsidP="00352570">
      <w:pPr>
        <w:suppressAutoHyphens w:val="0"/>
        <w:spacing w:line="276" w:lineRule="auto"/>
        <w:jc w:val="both"/>
        <w:rPr>
          <w:rFonts w:ascii="Verdana" w:hAnsi="Verdana"/>
          <w:sz w:val="20"/>
        </w:rPr>
      </w:pPr>
      <w:r w:rsidRPr="00352570">
        <w:rPr>
          <w:rFonts w:ascii="Verdana" w:hAnsi="Verdana" w:cs="Arial;Arial"/>
          <w:sz w:val="20"/>
        </w:rPr>
        <w:t>10.12. A NOTA FISCAL ELETRÔNICA deverá conter o mesmo CNPJ e razão social apresentados quando na proposta, assim como, o número da contratação, o (s) objeto (s), os valores unitários e totais.</w:t>
      </w:r>
    </w:p>
    <w:p w14:paraId="0E8F6666" w14:textId="77777777" w:rsidR="00523912" w:rsidRPr="00352570" w:rsidRDefault="00000000" w:rsidP="00352570">
      <w:pPr>
        <w:suppressAutoHyphens w:val="0"/>
        <w:spacing w:line="276" w:lineRule="auto"/>
        <w:jc w:val="both"/>
        <w:rPr>
          <w:rFonts w:ascii="Verdana" w:hAnsi="Verdana"/>
          <w:sz w:val="20"/>
        </w:rPr>
      </w:pPr>
      <w:r w:rsidRPr="00352570">
        <w:rPr>
          <w:rFonts w:ascii="Verdana" w:hAnsi="Verdana" w:cs="Arial;Arial"/>
          <w:sz w:val="20"/>
        </w:rPr>
        <w:t xml:space="preserve">10.13. Qualquer alteração feita no contrato social, ato constitutivo ou estatuto deverá ser comunicado ao CONTRATANTE, mediante documentação própria, para apreciação da autoridade competente. </w:t>
      </w:r>
    </w:p>
    <w:p w14:paraId="2E581FBD" w14:textId="77777777" w:rsidR="00523912" w:rsidRPr="00352570" w:rsidRDefault="00000000" w:rsidP="00352570">
      <w:pPr>
        <w:suppressAutoHyphens w:val="0"/>
        <w:spacing w:line="276" w:lineRule="auto"/>
        <w:jc w:val="both"/>
        <w:rPr>
          <w:rFonts w:ascii="Verdana" w:hAnsi="Verdana"/>
          <w:sz w:val="20"/>
        </w:rPr>
      </w:pPr>
      <w:r w:rsidRPr="00352570">
        <w:rPr>
          <w:rFonts w:ascii="Verdana" w:hAnsi="Verdana" w:cs="Arial;Arial"/>
          <w:sz w:val="20"/>
        </w:rPr>
        <w:lastRenderedPageBreak/>
        <w:t>10.14. O CONTRATANTE poderá deduzir do pagamento importâncias que a qualquer título lhe forem devidos pela empresa CONTRATADA, em decorrência de descumprimento de suas obrigações.</w:t>
      </w:r>
    </w:p>
    <w:p w14:paraId="05C6507C" w14:textId="77777777" w:rsidR="00523912" w:rsidRPr="00352570" w:rsidRDefault="00000000" w:rsidP="00352570">
      <w:pPr>
        <w:pStyle w:val="Default"/>
        <w:spacing w:line="276" w:lineRule="auto"/>
        <w:ind w:left="-22"/>
        <w:jc w:val="both"/>
        <w:rPr>
          <w:rFonts w:ascii="Verdana" w:hAnsi="Verdana"/>
          <w:color w:val="auto"/>
          <w:sz w:val="20"/>
          <w:szCs w:val="20"/>
        </w:rPr>
      </w:pPr>
      <w:r w:rsidRPr="00352570">
        <w:rPr>
          <w:rFonts w:ascii="Verdana" w:hAnsi="Verdana" w:cs="Arial;Arial"/>
          <w:color w:val="auto"/>
          <w:sz w:val="20"/>
          <w:szCs w:val="20"/>
        </w:rPr>
        <w:t xml:space="preserve">10.15. </w:t>
      </w:r>
      <w:r w:rsidRPr="00352570">
        <w:rPr>
          <w:rFonts w:ascii="Verdana" w:hAnsi="Verdana" w:cs="Arial;Arial"/>
          <w:color w:val="auto"/>
          <w:sz w:val="20"/>
          <w:szCs w:val="20"/>
          <w:lang w:eastAsia="en-US"/>
        </w:rPr>
        <w:t xml:space="preserve">Para a efetivação do pagamento, a CONTRATADA deverá manter as mesmas </w:t>
      </w:r>
      <w:r w:rsidRPr="00352570">
        <w:rPr>
          <w:rFonts w:ascii="Verdana" w:hAnsi="Verdana" w:cs="Arial;Arial"/>
          <w:color w:val="auto"/>
          <w:sz w:val="20"/>
          <w:szCs w:val="20"/>
          <w:lang w:eastAsia="pt-BR"/>
        </w:rPr>
        <w:t>condições relativas à proposta de preço e a habilitação;</w:t>
      </w:r>
    </w:p>
    <w:p w14:paraId="240A48B7" w14:textId="77777777" w:rsidR="00523912" w:rsidRPr="00352570" w:rsidRDefault="00523912" w:rsidP="00352570">
      <w:pPr>
        <w:pStyle w:val="Default"/>
        <w:spacing w:line="276" w:lineRule="auto"/>
        <w:ind w:left="-22"/>
        <w:jc w:val="both"/>
        <w:rPr>
          <w:rFonts w:ascii="Verdana" w:hAnsi="Verdana" w:cs="Arial;Arial"/>
          <w:color w:val="auto"/>
          <w:sz w:val="20"/>
          <w:szCs w:val="20"/>
          <w:lang w:eastAsia="pt-BR"/>
        </w:rPr>
      </w:pPr>
    </w:p>
    <w:p w14:paraId="399459A4" w14:textId="77777777" w:rsidR="00523912" w:rsidRPr="00352570" w:rsidRDefault="00000000" w:rsidP="00352570">
      <w:pPr>
        <w:spacing w:line="276" w:lineRule="auto"/>
        <w:jc w:val="both"/>
        <w:rPr>
          <w:rFonts w:ascii="Verdana" w:hAnsi="Verdana"/>
          <w:sz w:val="20"/>
        </w:rPr>
      </w:pPr>
      <w:r w:rsidRPr="00352570">
        <w:rPr>
          <w:rFonts w:ascii="Verdana" w:hAnsi="Verdana"/>
          <w:b/>
          <w:bCs/>
          <w:iCs/>
          <w:sz w:val="20"/>
        </w:rPr>
        <w:t>11. DAS SANÇÕES</w:t>
      </w:r>
    </w:p>
    <w:p w14:paraId="0B3FB529"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 Comete infração administrativa o fornecedor/prestador de serviço que cometer quaisquer das infrações previstas no art. 155 da Lei nº 14.133, de 2021, quais sejam:</w:t>
      </w:r>
    </w:p>
    <w:p w14:paraId="26158B6F"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11.1.1. Dar causa à inexecução parcial do contrato.</w:t>
      </w:r>
    </w:p>
    <w:p w14:paraId="2392FB3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11.1.2. Dar causa à inexecução parcial que cause grave dano à Administração, ao funcionamento dos serviços públicos ou ao interesse coletivo.</w:t>
      </w:r>
    </w:p>
    <w:p w14:paraId="58BD2BC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11.1.3. Dar causa à inexecução total;</w:t>
      </w:r>
    </w:p>
    <w:p w14:paraId="6C462CB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11.1.4. Deixar de entregar a documentação exigida para o certame.</w:t>
      </w:r>
    </w:p>
    <w:p w14:paraId="5B2F439F"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11.1.5. Não manter a proposta, salvo em decorrência de fato superveniente devidamente justificado.</w:t>
      </w:r>
    </w:p>
    <w:p w14:paraId="3F42196E"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 xml:space="preserve">11.1.6. Não celebrar o contrato ou não entregar a documentação exigida para a contratação, quando convocado dentro do prazo de validade de sua proposta. </w:t>
      </w:r>
    </w:p>
    <w:p w14:paraId="65D675AA"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11.1.7. Ensejar o retardamento da execução ou da entrega do objeto sem motivo justificado,</w:t>
      </w:r>
    </w:p>
    <w:p w14:paraId="6F6CD964"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11.1.8. Apresentar declaração ou documentação falsa exigida para o certame ou prestar declaração falsa durante a dispensa eletrônica ou a execução do objeto.</w:t>
      </w:r>
    </w:p>
    <w:p w14:paraId="3DDCBAFA"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11.1.9. Fraudar a dispensa eletrônica ou praticar ato fraudulento na execução do objeto.</w:t>
      </w:r>
    </w:p>
    <w:p w14:paraId="57FDE727"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11.1.10. Comportar-se de modo inidôneo ou cometer fraude de qualquer natureza.</w:t>
      </w:r>
    </w:p>
    <w:p w14:paraId="4299B74F"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1A1A02"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11.1.11. Praticar atos ilícitos com vistas a frustrar os objetivos deste certame.</w:t>
      </w:r>
    </w:p>
    <w:p w14:paraId="6A647D11"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11.1.12. Praticar ato lesivo previsto no art. 5º da Lei nº 12.846, de 1º de agosto de 2013.</w:t>
      </w:r>
    </w:p>
    <w:p w14:paraId="2C1ED3D0"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11.1.13. O fornecedor que cometer qualquer das infrações discriminadas nos subitens anteriores ficará sujeito, sem prejuízo da responsabilidade civil e criminal, às seguintes sanções:</w:t>
      </w:r>
    </w:p>
    <w:p w14:paraId="35B095D9"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 xml:space="preserve">         a) Advertência pela falta do subitem 11.1.1 deste Termo de Referência, quando não se justificar a imposição de penalidade mais grave.</w:t>
      </w:r>
    </w:p>
    <w:p w14:paraId="52718404" w14:textId="77777777" w:rsidR="00523912" w:rsidRPr="00352570" w:rsidRDefault="00000000" w:rsidP="00352570">
      <w:pPr>
        <w:spacing w:line="276" w:lineRule="auto"/>
        <w:ind w:left="-57"/>
        <w:jc w:val="both"/>
        <w:rPr>
          <w:rFonts w:ascii="Verdana" w:hAnsi="Verdana"/>
          <w:sz w:val="20"/>
        </w:rPr>
      </w:pPr>
      <w:r w:rsidRPr="00352570">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67E273A7" w14:textId="77777777" w:rsidR="00523912" w:rsidRPr="00352570" w:rsidRDefault="00000000" w:rsidP="00352570">
      <w:pPr>
        <w:spacing w:line="276" w:lineRule="auto"/>
        <w:ind w:left="-57"/>
        <w:jc w:val="both"/>
        <w:rPr>
          <w:rFonts w:ascii="Verdana" w:hAnsi="Verdana"/>
          <w:sz w:val="20"/>
        </w:rPr>
      </w:pPr>
      <w:r w:rsidRPr="00352570">
        <w:rPr>
          <w:rFonts w:ascii="Verdana" w:hAnsi="Verdana"/>
          <w:iCs/>
          <w:sz w:val="20"/>
        </w:rPr>
        <w:tab/>
      </w:r>
      <w:r w:rsidRPr="00352570">
        <w:rPr>
          <w:rFonts w:ascii="Verdana" w:hAnsi="Verdana"/>
          <w:iCs/>
          <w:sz w:val="20"/>
        </w:rPr>
        <w:tab/>
        <w:t xml:space="preserve">b.1) O valor da multa poderá ser descontado das faturas devidas à CONTRATADA;                    </w:t>
      </w:r>
    </w:p>
    <w:p w14:paraId="757BC494" w14:textId="77777777" w:rsidR="00523912" w:rsidRPr="00352570" w:rsidRDefault="00000000" w:rsidP="00352570">
      <w:pPr>
        <w:spacing w:line="276" w:lineRule="auto"/>
        <w:ind w:left="-57"/>
        <w:jc w:val="both"/>
        <w:rPr>
          <w:rFonts w:ascii="Verdana" w:hAnsi="Verdana"/>
          <w:sz w:val="20"/>
        </w:rPr>
      </w:pPr>
      <w:r w:rsidRPr="00352570">
        <w:rPr>
          <w:rFonts w:ascii="Verdana" w:hAnsi="Verdana"/>
          <w:iCs/>
          <w:sz w:val="20"/>
        </w:rPr>
        <w:tab/>
      </w:r>
      <w:r w:rsidRPr="00352570">
        <w:rPr>
          <w:rFonts w:ascii="Verdana" w:hAnsi="Verdana"/>
          <w:iCs/>
          <w:sz w:val="20"/>
        </w:rPr>
        <w:tab/>
        <w:t xml:space="preserve">b.2) A multa pode ser aplicada isoladamente ou juntamente com as penalidades definidas nos itens “c” e “d” abaixo: </w:t>
      </w:r>
    </w:p>
    <w:p w14:paraId="283145B9"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054C89A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644A5F8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lastRenderedPageBreak/>
        <w:t>11.3. Na aplicação das sanções serão considerados:</w:t>
      </w:r>
    </w:p>
    <w:p w14:paraId="14409CC9"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11.3.1. A natureza e a gravidade da infração cometida.</w:t>
      </w:r>
    </w:p>
    <w:p w14:paraId="0DCB8877"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11.3.2. As peculiaridades do caso concreto.</w:t>
      </w:r>
    </w:p>
    <w:p w14:paraId="543EEE9B"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11.3.3. As circunstâncias agravantes ou atenuantes.</w:t>
      </w:r>
    </w:p>
    <w:p w14:paraId="0D54A50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11.3.4. Os danos que dela provierem para a Administração Pública.</w:t>
      </w:r>
    </w:p>
    <w:p w14:paraId="034C970D"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11.3.5. A implantação ou o aperfeiçoamento de programa de integridade, conforme normas e orientações dos órgãos de controle.</w:t>
      </w:r>
    </w:p>
    <w:p w14:paraId="2C4B9176" w14:textId="77777777" w:rsidR="00523912" w:rsidRPr="00352570" w:rsidRDefault="00000000" w:rsidP="00352570">
      <w:pPr>
        <w:spacing w:line="276" w:lineRule="auto"/>
        <w:jc w:val="both"/>
        <w:rPr>
          <w:rFonts w:ascii="Verdana" w:hAnsi="Verdana"/>
          <w:sz w:val="20"/>
        </w:rPr>
      </w:pPr>
      <w:r w:rsidRPr="00352570">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A181723" w14:textId="77777777" w:rsidR="00523912" w:rsidRPr="00352570" w:rsidRDefault="00000000" w:rsidP="00352570">
      <w:pPr>
        <w:spacing w:line="276" w:lineRule="auto"/>
        <w:jc w:val="both"/>
        <w:rPr>
          <w:rFonts w:ascii="Verdana" w:hAnsi="Verdana"/>
          <w:sz w:val="20"/>
        </w:rPr>
      </w:pPr>
      <w:r w:rsidRPr="00352570">
        <w:rPr>
          <w:rFonts w:ascii="Verdana" w:hAnsi="Verdana" w:cs="Arial"/>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93C7E32" w14:textId="77777777" w:rsidR="00523912" w:rsidRPr="00352570" w:rsidRDefault="00523912" w:rsidP="00352570">
      <w:pPr>
        <w:spacing w:line="276" w:lineRule="auto"/>
        <w:jc w:val="both"/>
        <w:rPr>
          <w:rFonts w:ascii="Verdana" w:hAnsi="Verdana" w:cs="Arial"/>
          <w:b/>
          <w:sz w:val="20"/>
          <w:u w:val="single"/>
        </w:rPr>
      </w:pPr>
    </w:p>
    <w:p w14:paraId="60C20DE4" w14:textId="77777777" w:rsidR="00523912" w:rsidRPr="00352570" w:rsidRDefault="00000000" w:rsidP="00352570">
      <w:pPr>
        <w:spacing w:line="276" w:lineRule="auto"/>
        <w:ind w:left="-79"/>
        <w:jc w:val="both"/>
        <w:rPr>
          <w:rFonts w:ascii="Verdana" w:hAnsi="Verdana"/>
          <w:sz w:val="20"/>
        </w:rPr>
      </w:pPr>
      <w:r w:rsidRPr="00352570">
        <w:rPr>
          <w:rStyle w:val="Hyperlink"/>
          <w:rFonts w:ascii="Verdana" w:hAnsi="Verdana"/>
          <w:b/>
          <w:bCs/>
          <w:color w:val="auto"/>
          <w:sz w:val="20"/>
          <w:u w:val="none"/>
          <w:lang w:eastAsia="en-US"/>
        </w:rPr>
        <w:t xml:space="preserve">12. </w:t>
      </w:r>
      <w:r w:rsidRPr="00352570">
        <w:rPr>
          <w:rFonts w:ascii="Verdana" w:hAnsi="Verdana"/>
          <w:b/>
          <w:bCs/>
          <w:sz w:val="20"/>
          <w:lang w:eastAsia="en-US"/>
        </w:rPr>
        <w:t>DA HABILITAÇÃO</w:t>
      </w:r>
    </w:p>
    <w:p w14:paraId="0F9BD9D8" w14:textId="77777777" w:rsidR="00523912" w:rsidRPr="00352570" w:rsidRDefault="00000000" w:rsidP="00352570">
      <w:pPr>
        <w:pStyle w:val="Nivel01"/>
        <w:tabs>
          <w:tab w:val="left" w:pos="517"/>
          <w:tab w:val="left" w:pos="683"/>
        </w:tabs>
        <w:spacing w:before="57" w:after="57" w:line="276" w:lineRule="auto"/>
        <w:ind w:left="-57"/>
        <w:rPr>
          <w:rFonts w:ascii="Verdana" w:hAnsi="Verdana"/>
          <w:color w:val="auto"/>
        </w:rPr>
      </w:pPr>
      <w:r w:rsidRPr="00352570">
        <w:rPr>
          <w:rFonts w:ascii="Verdana" w:hAnsi="Verdana" w:cs="Verdana"/>
          <w:b w:val="0"/>
          <w:bCs w:val="0"/>
          <w:color w:val="auto"/>
          <w:lang w:eastAsia="ar-SA"/>
        </w:rPr>
        <w:t>12.1 Como condição prévia ao exame da documentação de habilitação do licitante d</w:t>
      </w:r>
      <w:r w:rsidRPr="00352570">
        <w:rPr>
          <w:rFonts w:ascii="Verdana" w:hAnsi="Verdana" w:cs="Verdana"/>
          <w:b w:val="0"/>
          <w:color w:val="auto"/>
          <w:lang w:eastAsia="ar-SA"/>
        </w:rPr>
        <w:t>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900EA2A"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lang w:eastAsia="ar-SA"/>
        </w:rPr>
        <w:tab/>
        <w:t>a) SICAF;</w:t>
      </w:r>
    </w:p>
    <w:p w14:paraId="63243E06"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lang w:eastAsia="ar-SA"/>
        </w:rPr>
        <w:tab/>
        <w:t>b) Cadastro Nacional de Empresas Inidôneas e Suspensas – CEIS, mantido pela Controladoria-Geral da União (</w:t>
      </w:r>
      <w:hyperlink r:id="rId22">
        <w:r w:rsidRPr="00352570">
          <w:rPr>
            <w:rFonts w:ascii="Verdana" w:hAnsi="Verdana" w:cs="Verdana"/>
            <w:sz w:val="20"/>
            <w:szCs w:val="20"/>
            <w:lang w:eastAsia="ar-SA"/>
          </w:rPr>
          <w:t>www.portaldatransparencia.gov.br/ceis</w:t>
        </w:r>
      </w:hyperlink>
      <w:r w:rsidRPr="00352570">
        <w:rPr>
          <w:rFonts w:ascii="Verdana" w:hAnsi="Verdana" w:cs="Verdana"/>
          <w:sz w:val="20"/>
          <w:szCs w:val="20"/>
          <w:lang w:eastAsia="ar-SA"/>
        </w:rPr>
        <w:t>);</w:t>
      </w:r>
    </w:p>
    <w:p w14:paraId="006C542F"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lang w:eastAsia="ar-SA"/>
        </w:rPr>
        <w:tab/>
        <w:t>c) Cadastro Nacional de Condenações Cíveis por Atos de Improbidade Administrativa, mantido pelo Conselho Nacional de Justiça (</w:t>
      </w:r>
      <w:hyperlink r:id="rId23">
        <w:r w:rsidRPr="00352570">
          <w:rPr>
            <w:rFonts w:ascii="Verdana" w:hAnsi="Verdana" w:cs="Verdana"/>
            <w:sz w:val="20"/>
            <w:szCs w:val="20"/>
            <w:lang w:eastAsia="ar-SA"/>
          </w:rPr>
          <w:t>www.cnj.jus.br/improbidade_adm/consultar_requerido.php</w:t>
        </w:r>
      </w:hyperlink>
      <w:r w:rsidRPr="00352570">
        <w:rPr>
          <w:rFonts w:ascii="Verdana" w:hAnsi="Verdana" w:cs="Verdana"/>
          <w:sz w:val="20"/>
          <w:szCs w:val="20"/>
          <w:lang w:eastAsia="ar-SA"/>
        </w:rPr>
        <w:t>).</w:t>
      </w:r>
    </w:p>
    <w:p w14:paraId="56E6470B"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lang w:eastAsia="ar-SA"/>
        </w:rPr>
        <w:tab/>
        <w:t>d) Cadastro de Inidôneos e o Cadastro Integrado de Condenações por Ilícitos Administrativos – CADICON, mantidos pelo Tribunal de Contas da União – TCU;</w:t>
      </w:r>
    </w:p>
    <w:p w14:paraId="5B406523"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lang w:eastAsia="ar-SA"/>
        </w:rPr>
        <w:tab/>
        <w:t>e) Cadastro de empresas inid</w:t>
      </w:r>
      <w:r w:rsidRPr="00352570">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24">
        <w:r w:rsidRPr="00352570">
          <w:rPr>
            <w:rFonts w:ascii="Verdana" w:hAnsi="Verdana" w:cs="Verdana"/>
            <w:sz w:val="20"/>
          </w:rPr>
          <w:t>https://www.tcees.tc.br/portal-da-transparencia/consultas/lista-de</w:t>
        </w:r>
      </w:hyperlink>
      <w:r w:rsidRPr="00352570">
        <w:rPr>
          <w:rFonts w:ascii="Verdana" w:hAnsi="Verdana" w:cs="Verdana"/>
          <w:sz w:val="20"/>
        </w:rPr>
        <w:t xml:space="preserve"> responsáveis/proibidos-de-contratar/).</w:t>
      </w:r>
    </w:p>
    <w:p w14:paraId="5074C37C"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25">
        <w:r w:rsidRPr="00352570">
          <w:rPr>
            <w:rFonts w:ascii="Verdana" w:hAnsi="Verdana" w:cs="Verdana"/>
            <w:sz w:val="20"/>
            <w:lang w:eastAsia="ar-SA"/>
          </w:rPr>
          <w:t>https://certidoesapf.apps.tcu.gov.br/</w:t>
        </w:r>
      </w:hyperlink>
      <w:r w:rsidRPr="00352570">
        <w:rPr>
          <w:rFonts w:ascii="Verdana" w:hAnsi="Verdana" w:cs="Verdana"/>
          <w:sz w:val="20"/>
          <w:lang w:eastAsia="ar-SA"/>
        </w:rPr>
        <w:t>);</w:t>
      </w:r>
    </w:p>
    <w:p w14:paraId="2A7C48BC"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CFF2238" w14:textId="77777777" w:rsidR="00523912" w:rsidRPr="00352570" w:rsidRDefault="00000000" w:rsidP="00352570">
      <w:pPr>
        <w:pStyle w:val="PargrafodaLista"/>
        <w:tabs>
          <w:tab w:val="left" w:pos="733"/>
          <w:tab w:val="left" w:pos="900"/>
        </w:tabs>
        <w:spacing w:before="57" w:after="57"/>
        <w:ind w:left="0"/>
        <w:jc w:val="both"/>
        <w:rPr>
          <w:rFonts w:ascii="Verdana" w:hAnsi="Verdana"/>
          <w:sz w:val="20"/>
          <w:szCs w:val="20"/>
        </w:rPr>
      </w:pPr>
      <w:r w:rsidRPr="00352570">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62D0BAF3" w14:textId="77777777" w:rsidR="00523912" w:rsidRPr="00352570" w:rsidRDefault="00000000" w:rsidP="00352570">
      <w:pPr>
        <w:pStyle w:val="PargrafodaLista"/>
        <w:tabs>
          <w:tab w:val="left" w:pos="733"/>
          <w:tab w:val="left" w:pos="900"/>
        </w:tabs>
        <w:spacing w:before="57" w:after="57"/>
        <w:ind w:left="0"/>
        <w:jc w:val="both"/>
        <w:rPr>
          <w:rFonts w:ascii="Verdana" w:hAnsi="Verdana"/>
          <w:sz w:val="20"/>
          <w:szCs w:val="20"/>
        </w:rPr>
      </w:pPr>
      <w:r w:rsidRPr="00352570">
        <w:rPr>
          <w:rFonts w:ascii="Verdana" w:hAnsi="Verdana" w:cs="Verdana"/>
          <w:sz w:val="20"/>
          <w:szCs w:val="20"/>
        </w:rPr>
        <w:t>12.1.2.2.</w:t>
      </w:r>
      <w:r w:rsidRPr="00352570">
        <w:rPr>
          <w:rFonts w:ascii="Verdana" w:hAnsi="Verdana" w:cs="Verdana"/>
          <w:bCs/>
          <w:sz w:val="20"/>
          <w:szCs w:val="20"/>
        </w:rPr>
        <w:t xml:space="preserve"> A tentativa de burla será verificada por meio dos vínculos societários, linhas de fornecimento similares, dentre outros.</w:t>
      </w:r>
    </w:p>
    <w:p w14:paraId="7CA0D8CF" w14:textId="77777777" w:rsidR="00523912" w:rsidRPr="00352570" w:rsidRDefault="00000000" w:rsidP="00352570">
      <w:pPr>
        <w:pStyle w:val="PargrafodaLista"/>
        <w:tabs>
          <w:tab w:val="left" w:pos="733"/>
          <w:tab w:val="left" w:pos="900"/>
        </w:tabs>
        <w:spacing w:before="57" w:after="57"/>
        <w:ind w:left="0"/>
        <w:jc w:val="both"/>
        <w:rPr>
          <w:rFonts w:ascii="Verdana" w:hAnsi="Verdana"/>
          <w:sz w:val="20"/>
          <w:szCs w:val="20"/>
        </w:rPr>
      </w:pPr>
      <w:r w:rsidRPr="00352570">
        <w:rPr>
          <w:rFonts w:ascii="Verdana" w:hAnsi="Verdana" w:cs="Verdana"/>
          <w:sz w:val="20"/>
          <w:szCs w:val="20"/>
        </w:rPr>
        <w:t>12.1.2.3. O licitante será convocado para manifestação previamente à sua desclassificação.</w:t>
      </w:r>
    </w:p>
    <w:p w14:paraId="41AA89EA" w14:textId="7544CF0E"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lastRenderedPageBreak/>
        <w:t>12.1.3.</w:t>
      </w:r>
      <w:r w:rsidR="00352570">
        <w:rPr>
          <w:rFonts w:ascii="Verdana" w:hAnsi="Verdana" w:cs="Verdana"/>
          <w:sz w:val="20"/>
          <w:szCs w:val="20"/>
        </w:rPr>
        <w:t xml:space="preserve"> </w:t>
      </w:r>
      <w:proofErr w:type="gramStart"/>
      <w:r w:rsidRPr="00352570">
        <w:rPr>
          <w:rFonts w:ascii="Verdana" w:hAnsi="Verdana" w:cs="Verdana"/>
          <w:sz w:val="20"/>
          <w:szCs w:val="20"/>
        </w:rPr>
        <w:t>Constatada</w:t>
      </w:r>
      <w:proofErr w:type="gramEnd"/>
      <w:r w:rsidRPr="00352570">
        <w:rPr>
          <w:rFonts w:ascii="Verdana" w:hAnsi="Verdana" w:cs="Verdana"/>
          <w:sz w:val="20"/>
          <w:szCs w:val="20"/>
        </w:rPr>
        <w:t xml:space="preserve"> a existência de sanção, o Pregoeiro reputará o licitante inabilitado, por falta de condição de participação.</w:t>
      </w:r>
    </w:p>
    <w:p w14:paraId="4679B4A4"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4613E13A" w14:textId="77777777" w:rsidR="00523912" w:rsidRPr="00352570" w:rsidRDefault="00000000" w:rsidP="00352570">
      <w:pPr>
        <w:pStyle w:val="PargrafodaLista"/>
        <w:tabs>
          <w:tab w:val="left" w:pos="567"/>
        </w:tabs>
        <w:spacing w:before="57" w:after="57"/>
        <w:ind w:left="0"/>
        <w:jc w:val="both"/>
        <w:rPr>
          <w:rFonts w:ascii="Verdana" w:hAnsi="Verdana"/>
          <w:sz w:val="20"/>
          <w:szCs w:val="20"/>
        </w:rPr>
      </w:pPr>
      <w:r w:rsidRPr="00352570">
        <w:rPr>
          <w:rFonts w:ascii="Verdana" w:hAnsi="Verdana" w:cs="Verdana"/>
          <w:sz w:val="20"/>
          <w:szCs w:val="20"/>
          <w:lang w:eastAsia="ar-SA"/>
        </w:rPr>
        <w:t xml:space="preserve">12.2. </w:t>
      </w:r>
      <w:r w:rsidRPr="00352570">
        <w:rPr>
          <w:rFonts w:ascii="Verdana" w:hAnsi="Verdana" w:cs="Verdana"/>
          <w:sz w:val="20"/>
          <w:szCs w:val="20"/>
        </w:rPr>
        <w:t>Caso atendidas as condições de participação, a habilitação dos licitantes será verificada por meio do SICAF, nos documentos por ele abrangidos</w:t>
      </w:r>
      <w:r w:rsidRPr="00352570">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3B44C42"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6DE3FD1"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0743057A"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352570">
        <w:rPr>
          <w:rFonts w:ascii="Verdana" w:hAnsi="Verdana" w:cs="Verdana"/>
          <w:sz w:val="20"/>
          <w:szCs w:val="20"/>
        </w:rPr>
        <w:t>ões</w:t>
      </w:r>
      <w:proofErr w:type="spellEnd"/>
      <w:r w:rsidRPr="00352570">
        <w:rPr>
          <w:rFonts w:ascii="Verdana" w:hAnsi="Verdana" w:cs="Verdana"/>
          <w:sz w:val="20"/>
          <w:szCs w:val="20"/>
        </w:rPr>
        <w:t>) válida(s), conforme art. 43, §3º, do Decreto 10.024, de 2019.</w:t>
      </w:r>
    </w:p>
    <w:p w14:paraId="3135D6EA"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12.3.3.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9828E52"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209ACC4A"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12.5. Não serão aceitos documentos de habilitação com indicação de CNPJ/CPF diferentes, salvo aqueles legalmente permitidos.</w:t>
      </w:r>
    </w:p>
    <w:p w14:paraId="6D9BE6F5" w14:textId="77777777" w:rsidR="00523912" w:rsidRPr="00352570" w:rsidRDefault="00000000" w:rsidP="00352570">
      <w:pPr>
        <w:pStyle w:val="PADRO"/>
        <w:widowControl/>
        <w:tabs>
          <w:tab w:val="left" w:pos="567"/>
        </w:tabs>
        <w:spacing w:before="57" w:after="57"/>
        <w:ind w:firstLine="0"/>
        <w:rPr>
          <w:rFonts w:ascii="Verdana" w:hAnsi="Verdana"/>
          <w:sz w:val="20"/>
          <w:szCs w:val="20"/>
        </w:rPr>
      </w:pPr>
      <w:r w:rsidRPr="00352570">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10F82810" w14:textId="77777777" w:rsidR="00523912" w:rsidRPr="00352570" w:rsidRDefault="00000000" w:rsidP="00352570">
      <w:pPr>
        <w:pStyle w:val="PADRO"/>
        <w:widowControl/>
        <w:tabs>
          <w:tab w:val="left" w:pos="567"/>
        </w:tabs>
        <w:spacing w:before="0" w:after="0"/>
        <w:ind w:firstLine="0"/>
        <w:rPr>
          <w:rFonts w:ascii="Verdana" w:hAnsi="Verdana"/>
          <w:sz w:val="20"/>
          <w:szCs w:val="20"/>
        </w:rPr>
      </w:pPr>
      <w:r w:rsidRPr="00352570">
        <w:rPr>
          <w:rFonts w:ascii="Verdana" w:hAnsi="Verdana" w:cs="Verdana"/>
          <w:sz w:val="20"/>
          <w:szCs w:val="20"/>
        </w:rPr>
        <w:t>12.7. Os licitantes deverão encaminhar, nos termos deste Edital, a documentação relacionada nos itens a seguir, para fins de habilitação:</w:t>
      </w:r>
    </w:p>
    <w:p w14:paraId="1B25A663" w14:textId="77777777" w:rsidR="00523912" w:rsidRPr="00352570" w:rsidRDefault="00523912" w:rsidP="00352570">
      <w:pPr>
        <w:pStyle w:val="PADRO"/>
        <w:widowControl/>
        <w:tabs>
          <w:tab w:val="left" w:pos="567"/>
        </w:tabs>
        <w:spacing w:before="0" w:after="0"/>
        <w:ind w:firstLine="0"/>
        <w:rPr>
          <w:rFonts w:ascii="Verdana" w:hAnsi="Verdana" w:cs="Arial"/>
          <w:b/>
          <w:sz w:val="20"/>
          <w:szCs w:val="20"/>
          <w:u w:val="single"/>
        </w:rPr>
      </w:pPr>
    </w:p>
    <w:p w14:paraId="0E6CDCC4" w14:textId="6BC852BB"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b/>
          <w:bCs/>
          <w:sz w:val="20"/>
          <w:szCs w:val="20"/>
        </w:rPr>
        <w:tab/>
        <w:t>12.8. Habilitação jurídica</w:t>
      </w:r>
    </w:p>
    <w:p w14:paraId="015DF28B"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12.8.1. No caso de empresário individual: inscrição no Registro Público de Empresas Mercantis, a cargo da Junta Comercial da respectiva sede;</w:t>
      </w:r>
    </w:p>
    <w:p w14:paraId="0C2E7FD6"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 xml:space="preserve">11.8.2. Em se tratando de microempreendedor individual – MEI: Certificado da Condição2 de Microempreendedor Individual – CCMEI, cuja aceitação ficará condicionada à verificação da autenticidade no sítio </w:t>
      </w:r>
      <w:hyperlink r:id="rId26">
        <w:r w:rsidRPr="00352570">
          <w:rPr>
            <w:rFonts w:ascii="Verdana" w:hAnsi="Verdana" w:cs="Verdana"/>
            <w:sz w:val="20"/>
            <w:szCs w:val="20"/>
          </w:rPr>
          <w:t>www.portaldoempreendedor.gov.br</w:t>
        </w:r>
      </w:hyperlink>
      <w:r w:rsidRPr="00352570">
        <w:rPr>
          <w:rFonts w:ascii="Verdana" w:hAnsi="Verdana" w:cs="Verdana"/>
          <w:sz w:val="20"/>
          <w:szCs w:val="20"/>
        </w:rPr>
        <w:t>;</w:t>
      </w:r>
    </w:p>
    <w:p w14:paraId="6EEAF734"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11.8.3.</w:t>
      </w:r>
      <w:r w:rsidRPr="00352570">
        <w:rPr>
          <w:rFonts w:ascii="Verdana" w:hAnsi="Verdana" w:cs="Verdana"/>
          <w:bCs/>
          <w:sz w:val="20"/>
          <w:szCs w:val="20"/>
        </w:rPr>
        <w:t xml:space="preserve"> No caso de sociedade empresária ou empresa individual de responsabilidade2 limitada – EIRELI: ato constitutivo, estatuto ou contrato social em vigor, devidamente registrado na Junta Comercial da respectiva sede, acompanhado de documento comprobatório de seus administradores;</w:t>
      </w:r>
    </w:p>
    <w:p w14:paraId="471A6FA7"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5C3A2F29"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lastRenderedPageBreak/>
        <w:t>12.8.5. No caso de sociedade simples: inscrição do ato constitutivo no Registro Civil das Pessoas Jurídicas do local de sua sede, acompanhada de prova da indicação dos seus administradores;</w:t>
      </w:r>
    </w:p>
    <w:p w14:paraId="3F301B66"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397FA49"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sz w:val="20"/>
          <w:szCs w:val="20"/>
        </w:rPr>
        <w:t>12.8.7. No caso de empresa ou sociedade estrangeira em funcionamento no País: decreto de autorização;</w:t>
      </w:r>
    </w:p>
    <w:p w14:paraId="6869A160" w14:textId="77777777" w:rsidR="00523912" w:rsidRPr="00352570" w:rsidRDefault="00000000" w:rsidP="00352570">
      <w:pPr>
        <w:pStyle w:val="PargrafodaLista"/>
        <w:spacing w:after="0"/>
        <w:ind w:left="0"/>
        <w:jc w:val="both"/>
        <w:rPr>
          <w:rFonts w:ascii="Verdana" w:hAnsi="Verdana"/>
          <w:sz w:val="20"/>
          <w:szCs w:val="20"/>
        </w:rPr>
      </w:pPr>
      <w:r w:rsidRPr="00352570">
        <w:rPr>
          <w:rFonts w:ascii="Verdana" w:hAnsi="Verdana" w:cs="Verdana"/>
          <w:sz w:val="20"/>
          <w:szCs w:val="20"/>
        </w:rPr>
        <w:t>12.8.8. Os do</w:t>
      </w:r>
      <w:r w:rsidRPr="00352570">
        <w:rPr>
          <w:rFonts w:ascii="Verdana" w:hAnsi="Verdana" w:cs="Verdana"/>
          <w:bCs/>
          <w:sz w:val="20"/>
          <w:szCs w:val="20"/>
        </w:rPr>
        <w:t>cumentos acima deverão estar acompanhados de todas as alterações ou da consolidação respectiva;</w:t>
      </w:r>
    </w:p>
    <w:p w14:paraId="3760DE6E" w14:textId="77777777" w:rsidR="00523912" w:rsidRPr="00352570" w:rsidRDefault="00523912" w:rsidP="00352570">
      <w:pPr>
        <w:pStyle w:val="PargrafodaLista"/>
        <w:ind w:left="0"/>
        <w:jc w:val="both"/>
        <w:rPr>
          <w:rFonts w:ascii="Verdana" w:hAnsi="Verdana" w:cs="Arial"/>
          <w:b/>
          <w:sz w:val="20"/>
          <w:szCs w:val="20"/>
          <w:u w:val="single"/>
        </w:rPr>
      </w:pPr>
    </w:p>
    <w:p w14:paraId="1A41F3C9"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b/>
          <w:bCs/>
          <w:sz w:val="20"/>
          <w:szCs w:val="20"/>
        </w:rPr>
        <w:tab/>
        <w:t>12.9. Regularidade fiscal e trabalhista</w:t>
      </w:r>
    </w:p>
    <w:p w14:paraId="6F3226FB"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lang w:eastAsia="en-US"/>
        </w:rPr>
        <w:t>12.9.1. Prova de inscrição no Cadastro Nacional de Pessoas Jurídicas ou no Cadastro de Pessoas Físicas, conforme o caso;</w:t>
      </w:r>
    </w:p>
    <w:p w14:paraId="720E5787"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lang w:eastAsia="en-US"/>
        </w:rPr>
        <w:t>12.9.2. Certidão de regularidade junto à fazenda pública Municipal, do domicílio do Licitante;</w:t>
      </w:r>
    </w:p>
    <w:p w14:paraId="2B40C90F"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rPr>
        <w:t>12.9.3. Certidão de regularidade junto à fazenda pública Estadual, do domicílio do Licitante;</w:t>
      </w:r>
    </w:p>
    <w:p w14:paraId="6F6E1764"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6D845A73"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rPr>
        <w:t>12.9.5. Certidão de regularidade junto ao FGTS;</w:t>
      </w:r>
    </w:p>
    <w:p w14:paraId="098EE930" w14:textId="77777777" w:rsidR="00523912" w:rsidRPr="00352570" w:rsidRDefault="00000000" w:rsidP="00352570">
      <w:pPr>
        <w:spacing w:before="57" w:after="57" w:line="276" w:lineRule="auto"/>
        <w:jc w:val="both"/>
        <w:rPr>
          <w:rFonts w:ascii="Verdana" w:hAnsi="Verdana"/>
          <w:sz w:val="20"/>
        </w:rPr>
      </w:pPr>
      <w:r w:rsidRPr="00352570">
        <w:rPr>
          <w:rFonts w:ascii="Verdana" w:hAnsi="Verdana" w:cs="Verdana"/>
          <w:sz w:val="20"/>
          <w:lang w:eastAsia="en-US"/>
        </w:rPr>
        <w:t>12.9.6 Certidão Negativa De Débitos Trabalhistas (CNDT) de acordo com a Lei 12440 de 7 de julho de 2011.</w:t>
      </w:r>
    </w:p>
    <w:p w14:paraId="4A949035" w14:textId="77777777" w:rsidR="00523912" w:rsidRPr="00352570" w:rsidRDefault="00000000" w:rsidP="00352570">
      <w:pPr>
        <w:spacing w:line="276" w:lineRule="auto"/>
        <w:jc w:val="both"/>
        <w:rPr>
          <w:rFonts w:ascii="Verdana" w:hAnsi="Verdana"/>
          <w:sz w:val="20"/>
        </w:rPr>
      </w:pPr>
      <w:r w:rsidRPr="00352570">
        <w:rPr>
          <w:rFonts w:ascii="Verdana" w:hAnsi="Verdana" w:cs="Verdana"/>
          <w:sz w:val="20"/>
          <w:lang w:eastAsia="en-US" w:bidi="pt-BR"/>
        </w:rPr>
        <w:t xml:space="preserve">12.9.7. Caso o vencedor do menor preço seja qualificado como microempresa ou empresa de pequeno porte </w:t>
      </w:r>
      <w:r w:rsidRPr="00352570">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406D1CD1" w14:textId="77777777" w:rsidR="00523912" w:rsidRPr="00352570" w:rsidRDefault="00000000" w:rsidP="00352570">
      <w:pPr>
        <w:pStyle w:val="PargrafodaLista"/>
        <w:spacing w:before="57" w:after="57"/>
        <w:ind w:left="0"/>
        <w:jc w:val="both"/>
        <w:rPr>
          <w:rFonts w:ascii="Verdana" w:hAnsi="Verdana"/>
          <w:sz w:val="20"/>
          <w:szCs w:val="20"/>
        </w:rPr>
      </w:pPr>
      <w:r w:rsidRPr="00352570">
        <w:rPr>
          <w:rFonts w:ascii="Verdana" w:hAnsi="Verdana" w:cs="Verdana"/>
          <w:b/>
          <w:sz w:val="20"/>
          <w:szCs w:val="20"/>
        </w:rPr>
        <w:tab/>
        <w:t>12.10. Qualificação Econômico-Financeira</w:t>
      </w:r>
    </w:p>
    <w:p w14:paraId="34F7566B" w14:textId="77777777" w:rsidR="00523912" w:rsidRPr="00352570" w:rsidRDefault="00000000" w:rsidP="00352570">
      <w:pPr>
        <w:tabs>
          <w:tab w:val="left" w:pos="850"/>
        </w:tabs>
        <w:spacing w:before="57" w:after="57" w:line="276" w:lineRule="auto"/>
        <w:ind w:left="-57"/>
        <w:jc w:val="both"/>
        <w:rPr>
          <w:rFonts w:ascii="Verdana" w:hAnsi="Verdana"/>
          <w:sz w:val="20"/>
        </w:rPr>
      </w:pPr>
      <w:r w:rsidRPr="00352570">
        <w:rPr>
          <w:rFonts w:ascii="Verdana" w:hAnsi="Verdana" w:cs="Verdana"/>
          <w:sz w:val="20"/>
        </w:rPr>
        <w:t>12.10.1. Certidão negativa de falência, recuperação judicial e extrajudicial, expedida pelo cartório distribuidor da sede da Licitante ou por meio digital, emitida em até 30 (trinta) dias anteriores à data de abertura da Dispensa de Licitação;</w:t>
      </w:r>
    </w:p>
    <w:p w14:paraId="0FBB0E35" w14:textId="77777777" w:rsidR="00523912" w:rsidRPr="00352570" w:rsidRDefault="00000000" w:rsidP="00352570">
      <w:pPr>
        <w:tabs>
          <w:tab w:val="left" w:pos="850"/>
        </w:tabs>
        <w:spacing w:before="57" w:after="57" w:line="276" w:lineRule="auto"/>
        <w:ind w:left="-57"/>
        <w:jc w:val="both"/>
        <w:rPr>
          <w:rFonts w:ascii="Verdana" w:hAnsi="Verdana"/>
          <w:sz w:val="20"/>
        </w:rPr>
      </w:pPr>
      <w:r w:rsidRPr="00352570">
        <w:rPr>
          <w:rFonts w:ascii="Verdana" w:hAnsi="Verdana" w:cs="Verdana"/>
          <w:sz w:val="20"/>
        </w:rPr>
        <w:t>12.10.2. Havendo algum prazo de validade estabelecido por cartório na certidão citada na letra anterior, será considerado o prazo constante da certidão para comprovação da sua validade.</w:t>
      </w:r>
    </w:p>
    <w:p w14:paraId="161CB7BC" w14:textId="77777777" w:rsidR="00523912" w:rsidRPr="00352570" w:rsidRDefault="00000000" w:rsidP="00352570">
      <w:pPr>
        <w:tabs>
          <w:tab w:val="left" w:pos="850"/>
        </w:tabs>
        <w:spacing w:before="57" w:after="57" w:line="276" w:lineRule="auto"/>
        <w:ind w:left="-57"/>
        <w:jc w:val="both"/>
        <w:rPr>
          <w:rFonts w:ascii="Verdana" w:hAnsi="Verdana"/>
          <w:sz w:val="20"/>
        </w:rPr>
      </w:pPr>
      <w:r w:rsidRPr="00352570">
        <w:rPr>
          <w:rFonts w:ascii="Verdana" w:hAnsi="Verdana" w:cs="Verdana"/>
          <w:sz w:val="20"/>
        </w:rPr>
        <w:t>12.10.3. Para a contagem do prazo estabelecido na letra “a” deste capítulo, será contado a partir do primeiro dia que antecede a data da realização desta dispensa de licitação.</w:t>
      </w:r>
    </w:p>
    <w:p w14:paraId="66C16EC7" w14:textId="0B6BD384" w:rsidR="00523912" w:rsidRPr="00352570" w:rsidRDefault="00000000" w:rsidP="00352570">
      <w:pPr>
        <w:tabs>
          <w:tab w:val="left" w:pos="850"/>
        </w:tabs>
        <w:spacing w:before="57" w:after="57" w:line="276" w:lineRule="auto"/>
        <w:ind w:left="-79"/>
        <w:jc w:val="both"/>
        <w:rPr>
          <w:rFonts w:ascii="Verdana" w:hAnsi="Verdana" w:cs="Verdana"/>
          <w:iCs/>
          <w:sz w:val="20"/>
          <w:lang w:eastAsia="en-US"/>
        </w:rPr>
      </w:pPr>
      <w:r w:rsidRPr="00352570">
        <w:rPr>
          <w:rFonts w:ascii="Verdana" w:hAnsi="Verdana" w:cs="Verdana"/>
          <w:iCs/>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5E0902C" w14:textId="77777777" w:rsidR="0020336D" w:rsidRPr="00352570" w:rsidRDefault="0020336D" w:rsidP="00352570">
      <w:pPr>
        <w:tabs>
          <w:tab w:val="left" w:pos="850"/>
        </w:tabs>
        <w:spacing w:before="57" w:after="57" w:line="276" w:lineRule="auto"/>
        <w:ind w:left="-79"/>
        <w:jc w:val="both"/>
        <w:rPr>
          <w:rFonts w:ascii="Verdana" w:hAnsi="Verdana"/>
          <w:b/>
          <w:bCs/>
          <w:sz w:val="20"/>
        </w:rPr>
      </w:pPr>
      <w:r w:rsidRPr="00352570">
        <w:rPr>
          <w:rFonts w:ascii="Verdana" w:hAnsi="Verdana"/>
          <w:b/>
          <w:bCs/>
          <w:sz w:val="20"/>
        </w:rPr>
        <w:tab/>
      </w:r>
    </w:p>
    <w:p w14:paraId="70352E1E" w14:textId="0A381DEC" w:rsidR="0020336D" w:rsidRPr="00352570" w:rsidRDefault="0020336D" w:rsidP="00352570">
      <w:pPr>
        <w:tabs>
          <w:tab w:val="left" w:pos="850"/>
        </w:tabs>
        <w:spacing w:before="57" w:after="57" w:line="276" w:lineRule="auto"/>
        <w:ind w:left="-79"/>
        <w:jc w:val="both"/>
        <w:rPr>
          <w:rFonts w:ascii="Verdana" w:hAnsi="Verdana"/>
          <w:b/>
          <w:bCs/>
          <w:sz w:val="20"/>
        </w:rPr>
      </w:pPr>
      <w:r w:rsidRPr="00352570">
        <w:rPr>
          <w:rFonts w:ascii="Verdana" w:hAnsi="Verdana"/>
          <w:b/>
          <w:bCs/>
          <w:sz w:val="20"/>
        </w:rPr>
        <w:t>12.11. Qualificação Técnica</w:t>
      </w:r>
    </w:p>
    <w:p w14:paraId="43372331" w14:textId="77777777" w:rsidR="0020336D" w:rsidRPr="00352570" w:rsidRDefault="0020336D" w:rsidP="00352570">
      <w:pPr>
        <w:tabs>
          <w:tab w:val="left" w:pos="850"/>
        </w:tabs>
        <w:spacing w:before="57" w:after="57" w:line="276" w:lineRule="auto"/>
        <w:ind w:left="-79"/>
        <w:jc w:val="both"/>
        <w:rPr>
          <w:rFonts w:ascii="Verdana" w:hAnsi="Verdana"/>
          <w:sz w:val="20"/>
        </w:rPr>
      </w:pPr>
      <w:r w:rsidRPr="00352570">
        <w:rPr>
          <w:rFonts w:ascii="Verdana" w:hAnsi="Verdana"/>
          <w:sz w:val="20"/>
        </w:rPr>
        <w:t>12.11.1 Comprovante/declaração que dispõe de registro no Conselho Regional de Engenharia e Agronomia - CREA, da licitante e de seus responsáveis técnicos – Engenheiro Eletricista.</w:t>
      </w:r>
    </w:p>
    <w:p w14:paraId="487611EC" w14:textId="77777777" w:rsidR="0020336D" w:rsidRPr="00352570" w:rsidRDefault="0020336D" w:rsidP="00352570">
      <w:pPr>
        <w:tabs>
          <w:tab w:val="left" w:pos="850"/>
        </w:tabs>
        <w:spacing w:before="57" w:after="57" w:line="276" w:lineRule="auto"/>
        <w:ind w:left="-79"/>
        <w:jc w:val="both"/>
        <w:rPr>
          <w:rFonts w:ascii="Verdana" w:hAnsi="Verdana"/>
          <w:sz w:val="20"/>
        </w:rPr>
      </w:pPr>
    </w:p>
    <w:p w14:paraId="0B0A946C" w14:textId="3307AC9F" w:rsidR="0020336D" w:rsidRPr="00352570" w:rsidRDefault="0020336D" w:rsidP="00352570">
      <w:pPr>
        <w:tabs>
          <w:tab w:val="left" w:pos="850"/>
        </w:tabs>
        <w:spacing w:before="57" w:after="57" w:line="276" w:lineRule="auto"/>
        <w:ind w:left="-79"/>
        <w:jc w:val="both"/>
        <w:rPr>
          <w:rFonts w:ascii="Verdana" w:hAnsi="Verdana"/>
          <w:sz w:val="20"/>
        </w:rPr>
      </w:pPr>
      <w:r w:rsidRPr="00352570">
        <w:rPr>
          <w:rFonts w:ascii="Verdana" w:hAnsi="Verdana"/>
          <w:sz w:val="20"/>
        </w:rPr>
        <w:t>12.11.2 CAPACIDADE TÉCNICO-PROFISSIONAL</w:t>
      </w:r>
    </w:p>
    <w:p w14:paraId="2FECB4A6" w14:textId="77777777" w:rsidR="0020336D" w:rsidRPr="00352570" w:rsidRDefault="0020336D" w:rsidP="00352570">
      <w:pPr>
        <w:tabs>
          <w:tab w:val="left" w:pos="850"/>
        </w:tabs>
        <w:spacing w:before="57" w:after="57" w:line="276" w:lineRule="auto"/>
        <w:ind w:left="-79"/>
        <w:jc w:val="both"/>
        <w:rPr>
          <w:rFonts w:ascii="Verdana" w:hAnsi="Verdana"/>
          <w:sz w:val="20"/>
        </w:rPr>
      </w:pPr>
      <w:r w:rsidRPr="00352570">
        <w:rPr>
          <w:rFonts w:ascii="Verdana" w:hAnsi="Verdana"/>
          <w:sz w:val="20"/>
        </w:rPr>
        <w:lastRenderedPageBreak/>
        <w:t>a) A empresa licitante deverá apresentar para fins de comprovação de vínculo empregatício Declaração de Indicação dos Profissionais: ENGENHEIRO com vínculo que atuará como responsável Técnico para o acompanhamento dos serviços objeto desta licitação.</w:t>
      </w:r>
    </w:p>
    <w:p w14:paraId="429E1BE9" w14:textId="644D3356" w:rsidR="0020336D" w:rsidRPr="00352570" w:rsidRDefault="0020336D" w:rsidP="00352570">
      <w:pPr>
        <w:tabs>
          <w:tab w:val="left" w:pos="850"/>
        </w:tabs>
        <w:spacing w:before="57" w:after="57" w:line="276" w:lineRule="auto"/>
        <w:ind w:left="-79"/>
        <w:jc w:val="both"/>
        <w:rPr>
          <w:rFonts w:ascii="Verdana" w:hAnsi="Verdana"/>
          <w:sz w:val="20"/>
        </w:rPr>
      </w:pPr>
      <w:r w:rsidRPr="00352570">
        <w:rPr>
          <w:rFonts w:ascii="Verdana" w:hAnsi="Verdana"/>
          <w:sz w:val="20"/>
        </w:rPr>
        <w:t>b) Declaração de aceitação dos profissionais: ENGENHEIRO ELETRICISTA com vínculo que atuará como responsável Técnico para o acompanhamento dos serviços objeto desta licitação.</w:t>
      </w:r>
    </w:p>
    <w:p w14:paraId="25C3AD13" w14:textId="77777777" w:rsidR="00523912" w:rsidRPr="00352570" w:rsidRDefault="00523912" w:rsidP="00352570">
      <w:pPr>
        <w:suppressAutoHyphens w:val="0"/>
        <w:spacing w:line="276" w:lineRule="auto"/>
        <w:contextualSpacing/>
        <w:jc w:val="both"/>
        <w:rPr>
          <w:rFonts w:ascii="Verdana" w:hAnsi="Verdana" w:cs="Arial"/>
          <w:b/>
          <w:sz w:val="20"/>
          <w:u w:val="single"/>
        </w:rPr>
      </w:pPr>
    </w:p>
    <w:p w14:paraId="5ED37124" w14:textId="77777777" w:rsidR="00523912" w:rsidRPr="00352570" w:rsidRDefault="00000000" w:rsidP="00352570">
      <w:pPr>
        <w:suppressAutoHyphens w:val="0"/>
        <w:spacing w:line="276" w:lineRule="auto"/>
        <w:contextualSpacing/>
        <w:jc w:val="both"/>
        <w:rPr>
          <w:rFonts w:ascii="Verdana" w:hAnsi="Verdana"/>
          <w:sz w:val="20"/>
        </w:rPr>
      </w:pPr>
      <w:r w:rsidRPr="00352570">
        <w:rPr>
          <w:rFonts w:ascii="Verdana" w:hAnsi="Verdana" w:cs="Arial"/>
          <w:b/>
          <w:sz w:val="20"/>
        </w:rPr>
        <w:t>13. RESULTADOS PRETENDIDOS COM A CONTRATAÇÃO</w:t>
      </w:r>
    </w:p>
    <w:p w14:paraId="70A8579A"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13.1 Com a contratação, buscamos levar a população, uma estrutura de grande porte, garantindo assim a realização do evento, com segurança, com uma estrutura adequada e suporte o evento no que se refere a parte de energia elétrica.</w:t>
      </w:r>
    </w:p>
    <w:p w14:paraId="0535B3DF"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13.2 Os resultados na presente contratação serão sociais, culturais e econômicos, uma vez que o evento, além de levar entretenimento, momento de alegria e comemoração, valoriza o cenário cultural, movimenta nosso comercio como um todo.</w:t>
      </w:r>
    </w:p>
    <w:p w14:paraId="78422E7A" w14:textId="2C1CCED2" w:rsidR="00523912" w:rsidRPr="00352570" w:rsidRDefault="00523912" w:rsidP="00352570">
      <w:pPr>
        <w:spacing w:line="276" w:lineRule="auto"/>
        <w:contextualSpacing/>
        <w:jc w:val="both"/>
        <w:rPr>
          <w:rFonts w:ascii="Verdana" w:hAnsi="Verdana" w:cs="Arial"/>
          <w:b/>
          <w:sz w:val="20"/>
        </w:rPr>
      </w:pPr>
    </w:p>
    <w:p w14:paraId="1DFDEE91"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b/>
          <w:sz w:val="20"/>
        </w:rPr>
        <w:t>14. PROVIDÊNCIAS A SEREM ADOTADAS</w:t>
      </w:r>
    </w:p>
    <w:p w14:paraId="31B5E80D"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14.1 Recursos materiais e pagamento</w:t>
      </w:r>
    </w:p>
    <w:p w14:paraId="2A93F71E"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14.1.1 Formalização do termo de referência, pesquisa de preço, procedimento de contratação, empenho, confecção e assinatura do contrato ou expedição de Autorização de Fornecimento, execução, e pagamento mediante comprovação da execução, conforme acordado.</w:t>
      </w:r>
    </w:p>
    <w:p w14:paraId="097BFCD0"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14.2 Nomeação de fiscal de contrato, conforme estabelece a legislação em vigor, devendo a indicação ser feita pelo Secretário Municipal de Cultura e Arte.</w:t>
      </w:r>
    </w:p>
    <w:p w14:paraId="749E72E7"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14.3 Não cumprimento, caso fortuito ou força maior</w:t>
      </w:r>
    </w:p>
    <w:p w14:paraId="7DAB02B9"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14.3.1</w:t>
      </w:r>
      <w:r w:rsidRPr="00352570">
        <w:rPr>
          <w:rFonts w:ascii="Verdana" w:hAnsi="Verdana" w:cs="Arial"/>
          <w:b/>
          <w:bCs/>
          <w:sz w:val="20"/>
        </w:rPr>
        <w:t xml:space="preserve"> </w:t>
      </w:r>
      <w:r w:rsidRPr="00352570">
        <w:rPr>
          <w:rFonts w:ascii="Verdana" w:hAnsi="Verdana" w:cs="Arial"/>
          <w:sz w:val="20"/>
        </w:rPr>
        <w:t xml:space="preserve">Ocorrendo alguma situação de impedimento ou execução total ou parcial, deveram ser adotadas as medidas legais e contratuais. </w:t>
      </w:r>
    </w:p>
    <w:p w14:paraId="24946852" w14:textId="77777777" w:rsidR="00523912" w:rsidRPr="00352570" w:rsidRDefault="00523912" w:rsidP="00352570">
      <w:pPr>
        <w:spacing w:line="276" w:lineRule="auto"/>
        <w:contextualSpacing/>
        <w:jc w:val="both"/>
        <w:rPr>
          <w:rFonts w:ascii="Verdana" w:hAnsi="Verdana" w:cs="Arial"/>
          <w:b/>
          <w:sz w:val="20"/>
        </w:rPr>
      </w:pPr>
    </w:p>
    <w:p w14:paraId="6C72E807" w14:textId="77777777" w:rsidR="00523912" w:rsidRPr="00352570" w:rsidRDefault="00000000" w:rsidP="00352570">
      <w:pPr>
        <w:suppressAutoHyphens w:val="0"/>
        <w:spacing w:line="276" w:lineRule="auto"/>
        <w:contextualSpacing/>
        <w:jc w:val="both"/>
        <w:rPr>
          <w:rFonts w:ascii="Verdana" w:hAnsi="Verdana"/>
          <w:sz w:val="20"/>
        </w:rPr>
      </w:pPr>
      <w:r w:rsidRPr="00352570">
        <w:rPr>
          <w:rFonts w:ascii="Verdana" w:hAnsi="Verdana" w:cs="Arial"/>
          <w:b/>
          <w:sz w:val="20"/>
        </w:rPr>
        <w:t>15. POSSÍVEIS IMPACTOS AMBIENTAIS</w:t>
      </w:r>
    </w:p>
    <w:p w14:paraId="0F3C575F" w14:textId="77777777" w:rsidR="00523912" w:rsidRPr="00352570" w:rsidRDefault="00000000" w:rsidP="00352570">
      <w:pPr>
        <w:spacing w:line="276" w:lineRule="auto"/>
        <w:contextualSpacing/>
        <w:jc w:val="both"/>
        <w:rPr>
          <w:rFonts w:ascii="Verdana" w:hAnsi="Verdana" w:cs="Arial"/>
          <w:sz w:val="20"/>
        </w:rPr>
      </w:pPr>
      <w:r w:rsidRPr="00352570">
        <w:rPr>
          <w:rFonts w:ascii="Verdana" w:hAnsi="Verdana" w:cs="Arial"/>
          <w:sz w:val="20"/>
        </w:rPr>
        <w:t>15.1 Não haverá danos ao meio ambiente uma vez que os serviços não gerarão tal problema</w:t>
      </w:r>
      <w:r w:rsidRPr="00352570">
        <w:rPr>
          <w:rFonts w:ascii="Verdana" w:hAnsi="Verdana" w:cs="Arial"/>
          <w:b/>
          <w:sz w:val="20"/>
        </w:rPr>
        <w:t>.</w:t>
      </w:r>
    </w:p>
    <w:p w14:paraId="18F090AF"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b/>
          <w:sz w:val="20"/>
        </w:rPr>
        <w:t>16. DECLARAÇÕES DE VIABILIDADE</w:t>
      </w:r>
    </w:p>
    <w:p w14:paraId="5FEB53C0"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 xml:space="preserve">16.1 A presente contratação, demonstra sua viabilidade, mediante os argumentos elencados neste Estudo e seus anexos. </w:t>
      </w:r>
    </w:p>
    <w:p w14:paraId="61F8E635" w14:textId="77777777" w:rsidR="00523912" w:rsidRPr="00352570" w:rsidRDefault="00523912" w:rsidP="00352570">
      <w:pPr>
        <w:spacing w:line="276" w:lineRule="auto"/>
        <w:contextualSpacing/>
        <w:jc w:val="both"/>
        <w:rPr>
          <w:rFonts w:ascii="Verdana" w:hAnsi="Verdana" w:cs="Arial"/>
          <w:sz w:val="20"/>
        </w:rPr>
      </w:pPr>
    </w:p>
    <w:p w14:paraId="24A469F4"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b/>
          <w:sz w:val="20"/>
        </w:rPr>
        <w:t>17. JUSTIFICATIVAS DA VIABILIDADE</w:t>
      </w:r>
    </w:p>
    <w:p w14:paraId="5281824B" w14:textId="77777777" w:rsidR="00523912" w:rsidRPr="00352570" w:rsidRDefault="00000000" w:rsidP="00352570">
      <w:pPr>
        <w:spacing w:line="276" w:lineRule="auto"/>
        <w:contextualSpacing/>
        <w:jc w:val="both"/>
        <w:rPr>
          <w:rFonts w:ascii="Verdana" w:hAnsi="Verdana"/>
          <w:sz w:val="20"/>
        </w:rPr>
      </w:pPr>
      <w:r w:rsidRPr="00352570">
        <w:rPr>
          <w:rFonts w:ascii="Verdana" w:hAnsi="Verdana" w:cs="Arial"/>
          <w:sz w:val="20"/>
        </w:rPr>
        <w:t xml:space="preserve">17.1 Considerando que o objeto em tela se trata de iniciativa da Secretaria Municipal de Cultura e Arte no sentido da Contratação de empresa para elaboração e execução de projeto técnico, elétrico com emissão de </w:t>
      </w:r>
      <w:proofErr w:type="spellStart"/>
      <w:r w:rsidRPr="00352570">
        <w:rPr>
          <w:rFonts w:ascii="Verdana" w:hAnsi="Verdana" w:cs="Arial"/>
          <w:sz w:val="20"/>
        </w:rPr>
        <w:t>ART’s</w:t>
      </w:r>
      <w:proofErr w:type="spellEnd"/>
      <w:r w:rsidRPr="00352570">
        <w:rPr>
          <w:rFonts w:ascii="Verdana" w:hAnsi="Verdana" w:cs="Arial"/>
          <w:sz w:val="20"/>
        </w:rPr>
        <w:t>, para instalação provisória de energia de alta e baixa tensão, aprovada junto à concessionária Empresa Luz e Força Santa Maria (ELFSM), para nas festividades de emancipação político administrativa de nosso município, que, segue os parâmetros legais para contratação, tento toda documentação correlata necessária como anexo ao presente estudo.</w:t>
      </w:r>
    </w:p>
    <w:p w14:paraId="4D704A1E" w14:textId="77777777" w:rsidR="00523912" w:rsidRPr="00352570" w:rsidRDefault="00000000" w:rsidP="00352570">
      <w:pPr>
        <w:tabs>
          <w:tab w:val="left" w:pos="142"/>
        </w:tabs>
        <w:spacing w:line="276" w:lineRule="auto"/>
        <w:contextualSpacing/>
        <w:jc w:val="both"/>
        <w:rPr>
          <w:rFonts w:ascii="Verdana" w:hAnsi="Verdana"/>
          <w:sz w:val="20"/>
        </w:rPr>
      </w:pPr>
      <w:r w:rsidRPr="00352570">
        <w:rPr>
          <w:rFonts w:ascii="Verdana" w:hAnsi="Verdana" w:cs="Arial"/>
          <w:sz w:val="20"/>
        </w:rPr>
        <w:t>17.2 Considerando que a razão da realização de festividades de emancipação é um movimento cultural em nosso país, em que todos os municípios têm o costume de realizar algum tipo de festividade, de cunho cultural, social e/ou econômico. Ainda, mais após a pandemia do Covid-19, em que os setores cultural, entretenimento e econômico, sofreram com paralizações de quase 2 anos, e que todo tipo de incentivo e fortalecimento, além de levar alegria ao povo, leva desenvolvimento econômico e cultural, uma vez que os shows nacionais, são abertura e oportunidades para reunir público no evento que acabam prestigiando artistas menores, regionais e locais, além da visita e consumo em nossa cidade durante o evento.</w:t>
      </w:r>
    </w:p>
    <w:p w14:paraId="67D836B0" w14:textId="77777777" w:rsidR="00523912" w:rsidRPr="00352570" w:rsidRDefault="00523912" w:rsidP="00352570">
      <w:pPr>
        <w:suppressAutoHyphens w:val="0"/>
        <w:spacing w:line="276" w:lineRule="auto"/>
        <w:contextualSpacing/>
        <w:jc w:val="both"/>
        <w:rPr>
          <w:rFonts w:ascii="Verdana" w:hAnsi="Verdana" w:cs="Arial"/>
          <w:b/>
          <w:sz w:val="20"/>
          <w:u w:val="single"/>
        </w:rPr>
      </w:pPr>
    </w:p>
    <w:p w14:paraId="6CB6FD50" w14:textId="77777777" w:rsidR="00523912" w:rsidRPr="00352570" w:rsidRDefault="00000000" w:rsidP="00352570">
      <w:pPr>
        <w:spacing w:line="276" w:lineRule="auto"/>
        <w:jc w:val="both"/>
        <w:rPr>
          <w:rFonts w:ascii="Verdana" w:hAnsi="Verdana"/>
          <w:sz w:val="20"/>
        </w:rPr>
      </w:pPr>
      <w:hyperlink r:id="rId27">
        <w:r w:rsidRPr="00352570">
          <w:rPr>
            <w:rFonts w:ascii="Verdana" w:hAnsi="Verdana"/>
            <w:b/>
            <w:bCs/>
            <w:sz w:val="20"/>
          </w:rPr>
          <w:t>18. ADEQUAÇÃO ORÇAMENTÁRIA</w:t>
        </w:r>
      </w:hyperlink>
    </w:p>
    <w:p w14:paraId="4320DE2C" w14:textId="77777777" w:rsidR="00523912" w:rsidRPr="00352570" w:rsidRDefault="00000000" w:rsidP="00352570">
      <w:pPr>
        <w:spacing w:line="276" w:lineRule="auto"/>
        <w:jc w:val="both"/>
        <w:rPr>
          <w:rFonts w:ascii="Verdana" w:hAnsi="Verdana"/>
          <w:sz w:val="20"/>
        </w:rPr>
      </w:pPr>
      <w:hyperlink r:id="rId28">
        <w:r w:rsidRPr="00352570">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w:t>
        </w:r>
      </w:hyperlink>
      <w:r w:rsidRPr="00352570">
        <w:rPr>
          <w:rFonts w:ascii="Verdana" w:hAnsi="Verdana"/>
          <w:sz w:val="20"/>
        </w:rPr>
        <w:t>ão:</w:t>
      </w:r>
    </w:p>
    <w:p w14:paraId="5EF81E6A" w14:textId="77777777" w:rsidR="00523912" w:rsidRPr="00352570" w:rsidRDefault="00000000" w:rsidP="00352570">
      <w:pPr>
        <w:spacing w:line="276" w:lineRule="auto"/>
        <w:jc w:val="both"/>
        <w:rPr>
          <w:rFonts w:ascii="Verdana" w:hAnsi="Verdana"/>
          <w:sz w:val="20"/>
        </w:rPr>
      </w:pPr>
      <w:hyperlink r:id="rId29"/>
    </w:p>
    <w:p w14:paraId="6FB3BFF1" w14:textId="77777777" w:rsidR="00523912" w:rsidRPr="00352570" w:rsidRDefault="00000000" w:rsidP="00352570">
      <w:pPr>
        <w:numPr>
          <w:ilvl w:val="0"/>
          <w:numId w:val="5"/>
        </w:numPr>
        <w:spacing w:line="276" w:lineRule="auto"/>
        <w:ind w:left="0" w:firstLine="0"/>
        <w:jc w:val="both"/>
        <w:rPr>
          <w:rFonts w:ascii="Verdana" w:hAnsi="Verdana"/>
          <w:sz w:val="20"/>
        </w:rPr>
      </w:pPr>
      <w:hyperlink r:id="rId30">
        <w:r w:rsidRPr="00352570">
          <w:rPr>
            <w:rFonts w:ascii="Verdana" w:hAnsi="Verdana"/>
            <w:sz w:val="20"/>
          </w:rPr>
          <w:t xml:space="preserve">FICHA – FONTE: 00306-150000000000 </w:t>
        </w:r>
      </w:hyperlink>
      <w:r w:rsidRPr="00352570">
        <w:rPr>
          <w:rFonts w:ascii="Verdana" w:hAnsi="Verdana"/>
          <w:sz w:val="20"/>
        </w:rPr>
        <w:t xml:space="preserve"> no valor estimado de R$ 125.000,00 (cento e vinte e cinco mil reais).</w:t>
      </w:r>
    </w:p>
    <w:p w14:paraId="5DD76EEB" w14:textId="77777777" w:rsidR="00523912" w:rsidRPr="00352570" w:rsidRDefault="00523912" w:rsidP="00352570">
      <w:pPr>
        <w:spacing w:line="276" w:lineRule="auto"/>
        <w:jc w:val="both"/>
        <w:rPr>
          <w:rFonts w:ascii="Verdana" w:hAnsi="Verdana"/>
          <w:sz w:val="20"/>
        </w:rPr>
      </w:pPr>
    </w:p>
    <w:p w14:paraId="2CC71CA4" w14:textId="77777777" w:rsidR="00523912" w:rsidRPr="00352570" w:rsidRDefault="00000000" w:rsidP="00352570">
      <w:pPr>
        <w:spacing w:line="276" w:lineRule="auto"/>
        <w:jc w:val="both"/>
        <w:rPr>
          <w:rFonts w:ascii="Verdana" w:hAnsi="Verdana"/>
          <w:sz w:val="20"/>
        </w:rPr>
      </w:pPr>
      <w:hyperlink r:id="rId31">
        <w:r w:rsidRPr="00352570">
          <w:rPr>
            <w:rFonts w:ascii="Verdana" w:hAnsi="Verdana" w:cs="Arial"/>
            <w:b/>
            <w:bCs/>
            <w:sz w:val="20"/>
          </w:rPr>
          <w:t>19. DOS RESPONSÁVEIS PELA ELABORAÇÃO DO TERMO DE REFERÊNCIA</w:t>
        </w:r>
      </w:hyperlink>
    </w:p>
    <w:p w14:paraId="6DA28F4D" w14:textId="77777777" w:rsidR="00523912" w:rsidRPr="00352570" w:rsidRDefault="00000000" w:rsidP="00352570">
      <w:pPr>
        <w:spacing w:line="276" w:lineRule="auto"/>
        <w:jc w:val="both"/>
        <w:rPr>
          <w:rFonts w:ascii="Verdana" w:hAnsi="Verdana"/>
          <w:sz w:val="20"/>
        </w:rPr>
      </w:pPr>
      <w:hyperlink r:id="rId32">
        <w:r w:rsidRPr="00352570">
          <w:rPr>
            <w:rFonts w:ascii="Verdana" w:hAnsi="Verdana" w:cs="Arial"/>
            <w:sz w:val="20"/>
          </w:rPr>
          <w:t>19.1. A compilação de parte das informações mencionados na elaboração deste Termo de Referência foram estruturadas através do ETP – Estudo Técnico Preliminar elaborado pela secretaria requisitante.</w:t>
        </w:r>
      </w:hyperlink>
    </w:p>
    <w:p w14:paraId="10606101" w14:textId="77777777" w:rsidR="00523912" w:rsidRPr="00352570" w:rsidRDefault="00523912" w:rsidP="00352570">
      <w:pPr>
        <w:spacing w:line="276" w:lineRule="auto"/>
        <w:jc w:val="both"/>
        <w:rPr>
          <w:rFonts w:ascii="Verdana" w:hAnsi="Verdana" w:cs="Arial"/>
          <w:b/>
          <w:sz w:val="20"/>
          <w:u w:val="single"/>
        </w:rPr>
      </w:pPr>
    </w:p>
    <w:p w14:paraId="5C7629B8" w14:textId="77777777" w:rsidR="00523912" w:rsidRPr="00352570" w:rsidRDefault="00000000" w:rsidP="00352570">
      <w:pPr>
        <w:spacing w:line="276" w:lineRule="auto"/>
        <w:jc w:val="right"/>
        <w:rPr>
          <w:rFonts w:ascii="Verdana" w:hAnsi="Verdana"/>
          <w:sz w:val="20"/>
        </w:rPr>
      </w:pPr>
      <w:hyperlink r:id="rId33"/>
    </w:p>
    <w:p w14:paraId="3C2B6730" w14:textId="77777777" w:rsidR="00523912" w:rsidRPr="00352570" w:rsidRDefault="00000000" w:rsidP="00352570">
      <w:pPr>
        <w:spacing w:line="276" w:lineRule="auto"/>
        <w:jc w:val="right"/>
        <w:rPr>
          <w:rFonts w:ascii="Verdana" w:hAnsi="Verdana"/>
          <w:sz w:val="20"/>
        </w:rPr>
      </w:pPr>
      <w:hyperlink r:id="rId34"/>
    </w:p>
    <w:p w14:paraId="68227321" w14:textId="77777777" w:rsidR="00523912" w:rsidRPr="00352570" w:rsidRDefault="00000000" w:rsidP="00352570">
      <w:pPr>
        <w:spacing w:line="276" w:lineRule="auto"/>
        <w:jc w:val="right"/>
        <w:rPr>
          <w:rFonts w:ascii="Verdana" w:hAnsi="Verdana"/>
          <w:sz w:val="20"/>
        </w:rPr>
      </w:pPr>
      <w:hyperlink r:id="rId35"/>
    </w:p>
    <w:p w14:paraId="0CA798E6" w14:textId="77777777" w:rsidR="00523912" w:rsidRPr="00352570" w:rsidRDefault="00000000" w:rsidP="00352570">
      <w:pPr>
        <w:spacing w:line="276" w:lineRule="auto"/>
        <w:jc w:val="right"/>
        <w:rPr>
          <w:rFonts w:ascii="Verdana" w:hAnsi="Verdana"/>
          <w:sz w:val="20"/>
        </w:rPr>
      </w:pPr>
      <w:hyperlink r:id="rId36">
        <w:r w:rsidRPr="00352570">
          <w:rPr>
            <w:rFonts w:ascii="Verdana" w:hAnsi="Verdana"/>
            <w:sz w:val="20"/>
          </w:rPr>
          <w:t>São Gabriel da Palha, 07 de abril de 202</w:t>
        </w:r>
      </w:hyperlink>
      <w:r w:rsidRPr="00352570">
        <w:rPr>
          <w:rFonts w:ascii="Verdana" w:hAnsi="Verdana"/>
          <w:sz w:val="20"/>
        </w:rPr>
        <w:t>5</w:t>
      </w:r>
    </w:p>
    <w:p w14:paraId="14A17637" w14:textId="77777777" w:rsidR="00523912" w:rsidRPr="00352570" w:rsidRDefault="00523912" w:rsidP="00352570">
      <w:pPr>
        <w:spacing w:line="276" w:lineRule="auto"/>
        <w:jc w:val="right"/>
        <w:rPr>
          <w:rFonts w:ascii="Verdana" w:hAnsi="Verdana" w:cs="Arial"/>
          <w:b/>
          <w:sz w:val="20"/>
          <w:u w:val="single"/>
        </w:rPr>
      </w:pPr>
      <w:bookmarkStart w:id="44" w:name="_GoBack1"/>
      <w:bookmarkStart w:id="45" w:name="_GoBack5"/>
      <w:bookmarkStart w:id="46" w:name="_GoBack41"/>
      <w:bookmarkStart w:id="47" w:name="_GoBack6"/>
      <w:bookmarkStart w:id="48" w:name="_GoBack42"/>
      <w:bookmarkStart w:id="49" w:name="_GoBack7"/>
      <w:bookmarkStart w:id="50" w:name="_GoBack4"/>
      <w:bookmarkStart w:id="51" w:name="_GoBack11"/>
      <w:bookmarkStart w:id="52" w:name="_GoBack51"/>
      <w:bookmarkStart w:id="53" w:name="_GoBack61"/>
      <w:bookmarkStart w:id="54" w:name="_GoBack71"/>
      <w:bookmarkStart w:id="55" w:name="_GoBack12"/>
      <w:bookmarkStart w:id="56" w:name="_GoBack52"/>
      <w:bookmarkStart w:id="57" w:name="_GoBack62"/>
      <w:bookmarkStart w:id="58" w:name="_GoBack7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140DA79" w14:textId="77777777" w:rsidR="00523912" w:rsidRPr="00352570" w:rsidRDefault="00523912" w:rsidP="00352570">
      <w:pPr>
        <w:spacing w:line="276" w:lineRule="auto"/>
        <w:jc w:val="right"/>
        <w:rPr>
          <w:rFonts w:ascii="Verdana" w:hAnsi="Verdana" w:cs="Arial"/>
          <w:b/>
          <w:sz w:val="20"/>
          <w:u w:val="single"/>
        </w:rPr>
      </w:pPr>
    </w:p>
    <w:p w14:paraId="000A1A2B" w14:textId="77777777" w:rsidR="00523912" w:rsidRPr="00352570" w:rsidRDefault="00000000" w:rsidP="00352570">
      <w:pPr>
        <w:spacing w:line="276" w:lineRule="auto"/>
        <w:jc w:val="both"/>
        <w:rPr>
          <w:rFonts w:ascii="Verdana" w:hAnsi="Verdana"/>
          <w:sz w:val="20"/>
        </w:rPr>
      </w:pPr>
      <w:hyperlink r:id="rId37">
        <w:r w:rsidRPr="00352570">
          <w:rPr>
            <w:rFonts w:ascii="Verdana" w:hAnsi="Verdana" w:cs="Arial"/>
            <w:b/>
            <w:bCs/>
            <w:sz w:val="20"/>
          </w:rPr>
          <w:t>Elaborado por:</w:t>
        </w:r>
      </w:hyperlink>
    </w:p>
    <w:p w14:paraId="1E9A9EAB" w14:textId="77777777" w:rsidR="00523912" w:rsidRPr="00352570" w:rsidRDefault="00523912" w:rsidP="00352570">
      <w:pPr>
        <w:spacing w:line="276" w:lineRule="auto"/>
        <w:jc w:val="both"/>
        <w:rPr>
          <w:rFonts w:ascii="Verdana" w:hAnsi="Verdana" w:cs="Arial"/>
          <w:b/>
          <w:bCs/>
          <w:sz w:val="20"/>
        </w:rPr>
      </w:pPr>
    </w:p>
    <w:p w14:paraId="2CC5BEB2" w14:textId="77777777" w:rsidR="00523912" w:rsidRPr="00352570" w:rsidRDefault="00523912" w:rsidP="00352570">
      <w:pPr>
        <w:spacing w:line="276" w:lineRule="auto"/>
        <w:jc w:val="both"/>
        <w:rPr>
          <w:rFonts w:ascii="Verdana" w:hAnsi="Verdana" w:cs="Arial"/>
          <w:b/>
          <w:bCs/>
          <w:sz w:val="20"/>
        </w:rPr>
      </w:pPr>
    </w:p>
    <w:p w14:paraId="39317919" w14:textId="77777777" w:rsidR="00523912" w:rsidRPr="00352570" w:rsidRDefault="00523912" w:rsidP="00352570">
      <w:pPr>
        <w:spacing w:line="276" w:lineRule="auto"/>
        <w:jc w:val="both"/>
        <w:rPr>
          <w:rFonts w:ascii="Verdana" w:hAnsi="Verdana" w:cs="Arial"/>
          <w:b/>
          <w:bCs/>
          <w:sz w:val="20"/>
        </w:rPr>
      </w:pPr>
    </w:p>
    <w:p w14:paraId="39FF8408" w14:textId="77777777" w:rsidR="00523912" w:rsidRPr="00352570" w:rsidRDefault="00523912" w:rsidP="00352570">
      <w:pPr>
        <w:spacing w:line="276" w:lineRule="auto"/>
        <w:jc w:val="both"/>
        <w:rPr>
          <w:rFonts w:ascii="Verdana" w:hAnsi="Verdana" w:cs="Arial"/>
          <w:b/>
          <w:sz w:val="20"/>
          <w:u w:val="single"/>
        </w:rPr>
      </w:pPr>
    </w:p>
    <w:p w14:paraId="1A78F97B" w14:textId="77777777" w:rsidR="00523912" w:rsidRPr="00352570" w:rsidRDefault="00523912" w:rsidP="00352570">
      <w:pPr>
        <w:spacing w:line="276" w:lineRule="auto"/>
        <w:jc w:val="both"/>
        <w:rPr>
          <w:rFonts w:ascii="Verdana" w:hAnsi="Verdana" w:cs="Arial"/>
          <w:b/>
          <w:sz w:val="20"/>
          <w:u w:val="single"/>
        </w:rPr>
      </w:pPr>
    </w:p>
    <w:p w14:paraId="2E079D9B" w14:textId="77777777" w:rsidR="00523912" w:rsidRPr="00352570" w:rsidRDefault="00000000" w:rsidP="00352570">
      <w:pPr>
        <w:spacing w:line="276" w:lineRule="auto"/>
        <w:jc w:val="both"/>
        <w:rPr>
          <w:rFonts w:ascii="Verdana" w:hAnsi="Verdana"/>
          <w:sz w:val="20"/>
        </w:rPr>
      </w:pPr>
      <w:r w:rsidRPr="00352570">
        <w:rPr>
          <w:rFonts w:ascii="Verdana" w:hAnsi="Verdana" w:cs="Arial"/>
          <w:sz w:val="20"/>
        </w:rPr>
        <w:t>RUTH BARBARA DA SILWA NASCIMENTO</w:t>
      </w:r>
    </w:p>
    <w:p w14:paraId="75360671" w14:textId="77777777" w:rsidR="00523912" w:rsidRPr="00352570" w:rsidRDefault="00000000" w:rsidP="00352570">
      <w:pPr>
        <w:spacing w:line="276" w:lineRule="auto"/>
        <w:jc w:val="both"/>
        <w:rPr>
          <w:rFonts w:ascii="Verdana" w:hAnsi="Verdana"/>
          <w:sz w:val="20"/>
        </w:rPr>
      </w:pPr>
      <w:r w:rsidRPr="00352570">
        <w:rPr>
          <w:rFonts w:ascii="Verdana" w:hAnsi="Verdana" w:cs="Arial"/>
          <w:sz w:val="20"/>
        </w:rPr>
        <w:t>Agente de Serviços Técnicos - Decreto n° 4.816/2025.</w:t>
      </w:r>
    </w:p>
    <w:p w14:paraId="34A213AA" w14:textId="77777777" w:rsidR="00523912" w:rsidRPr="00352570" w:rsidRDefault="00000000" w:rsidP="00352570">
      <w:pPr>
        <w:spacing w:line="276" w:lineRule="auto"/>
        <w:jc w:val="both"/>
        <w:rPr>
          <w:rFonts w:ascii="Verdana" w:hAnsi="Verdana"/>
          <w:sz w:val="20"/>
        </w:rPr>
      </w:pPr>
      <w:r w:rsidRPr="00352570">
        <w:rPr>
          <w:rFonts w:ascii="Verdana" w:hAnsi="Verdana" w:cs="Arial"/>
          <w:sz w:val="20"/>
        </w:rPr>
        <w:t>Mat. nº 002983</w:t>
      </w:r>
      <w:bookmarkStart w:id="59" w:name="art122%252525252525252525252525252525252"/>
      <w:bookmarkStart w:id="60" w:name="art116"/>
      <w:bookmarkEnd w:id="59"/>
      <w:bookmarkEnd w:id="60"/>
    </w:p>
    <w:bookmarkEnd w:id="36"/>
    <w:bookmarkEnd w:id="37"/>
    <w:bookmarkEnd w:id="38"/>
    <w:p w14:paraId="48D928EA" w14:textId="77777777" w:rsidR="00523912" w:rsidRPr="00352570" w:rsidRDefault="00523912" w:rsidP="00352570">
      <w:pPr>
        <w:spacing w:line="276" w:lineRule="auto"/>
        <w:rPr>
          <w:rFonts w:ascii="Verdana" w:hAnsi="Verdana"/>
          <w:sz w:val="20"/>
        </w:rPr>
      </w:pPr>
    </w:p>
    <w:sectPr w:rsidR="00523912" w:rsidRPr="00352570">
      <w:headerReference w:type="default" r:id="rId38"/>
      <w:footerReference w:type="default" r:id="rId39"/>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B4F4" w14:textId="77777777" w:rsidR="003D21F7" w:rsidRDefault="003D21F7">
      <w:r>
        <w:separator/>
      </w:r>
    </w:p>
  </w:endnote>
  <w:endnote w:type="continuationSeparator" w:id="0">
    <w:p w14:paraId="6448AFC2" w14:textId="77777777" w:rsidR="003D21F7" w:rsidRDefault="003D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A72F" w14:textId="77777777" w:rsidR="0052391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5F13832D" w14:textId="77777777" w:rsidR="0052391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AAADE" w14:textId="77777777" w:rsidR="003D21F7" w:rsidRDefault="003D21F7">
      <w:r>
        <w:separator/>
      </w:r>
    </w:p>
  </w:footnote>
  <w:footnote w:type="continuationSeparator" w:id="0">
    <w:p w14:paraId="0E8B3699" w14:textId="77777777" w:rsidR="003D21F7" w:rsidRDefault="003D2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4943" w14:textId="77777777" w:rsidR="00523912" w:rsidRDefault="00523912">
    <w:pPr>
      <w:rPr>
        <w:rFonts w:ascii="Verdana" w:hAnsi="Verdana"/>
        <w:sz w:val="26"/>
        <w:szCs w:val="26"/>
      </w:rPr>
    </w:pPr>
  </w:p>
  <w:p w14:paraId="76E06115" w14:textId="77777777" w:rsidR="00523912" w:rsidRDefault="00000000">
    <w:pPr>
      <w:rPr>
        <w:rFonts w:ascii="Verdana" w:hAnsi="Verdana"/>
        <w:sz w:val="26"/>
        <w:szCs w:val="26"/>
      </w:rPr>
    </w:pPr>
    <w:r>
      <w:rPr>
        <w:rFonts w:ascii="Verdana" w:hAnsi="Verdana"/>
        <w:noProof/>
        <w:sz w:val="26"/>
        <w:szCs w:val="26"/>
      </w:rPr>
      <w:drawing>
        <wp:anchor distT="0" distB="0" distL="114300" distR="114300" simplePos="0" relativeHeight="17" behindDoc="1" locked="0" layoutInCell="0" allowOverlap="1" wp14:anchorId="5F2E98B3" wp14:editId="19A4EE03">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8F9695A" w14:textId="77777777" w:rsidR="0052391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334B6BF3" w14:textId="77777777" w:rsidR="00523912" w:rsidRDefault="00523912">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D4129"/>
    <w:multiLevelType w:val="multilevel"/>
    <w:tmpl w:val="5FB2C420"/>
    <w:lvl w:ilvl="0">
      <w:start w:val="1"/>
      <w:numFmt w:val="lowerLetter"/>
      <w:lvlText w:val="%1)"/>
      <w:lvlJc w:val="left"/>
      <w:pPr>
        <w:tabs>
          <w:tab w:val="num" w:pos="0"/>
        </w:tabs>
        <w:ind w:left="765" w:hanging="360"/>
      </w:pPr>
      <w:rPr>
        <w:rFonts w:ascii="Verdana" w:hAnsi="Verdana" w:cs="Arial" w:hint="default"/>
        <w:b/>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D4C45BB"/>
    <w:multiLevelType w:val="multilevel"/>
    <w:tmpl w:val="8A264572"/>
    <w:lvl w:ilvl="0">
      <w:start w:val="1"/>
      <w:numFmt w:val="decimal"/>
      <w:lvlText w:val="%1."/>
      <w:lvlJc w:val="left"/>
      <w:pPr>
        <w:tabs>
          <w:tab w:val="num" w:pos="0"/>
        </w:tabs>
        <w:ind w:left="360" w:hanging="360"/>
      </w:pPr>
      <w:rPr>
        <w:rFonts w:ascii="Verdana" w:hAnsi="Verdana" w:hint="default"/>
        <w:b/>
      </w:rPr>
    </w:lvl>
    <w:lvl w:ilvl="1">
      <w:start w:val="4"/>
      <w:numFmt w:val="decimal"/>
      <w:lvlText w:val="%1.%2."/>
      <w:lvlJc w:val="left"/>
      <w:pPr>
        <w:tabs>
          <w:tab w:val="num" w:pos="0"/>
        </w:tabs>
        <w:ind w:left="432" w:hanging="432"/>
      </w:p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64F053C"/>
    <w:multiLevelType w:val="multilevel"/>
    <w:tmpl w:val="E434622C"/>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1126A7E"/>
    <w:multiLevelType w:val="multilevel"/>
    <w:tmpl w:val="2F0A1C10"/>
    <w:lvl w:ilvl="0">
      <w:start w:val="1"/>
      <w:numFmt w:val="lowerLetter"/>
      <w:lvlText w:val="%1)"/>
      <w:lvlJc w:val="left"/>
      <w:pPr>
        <w:tabs>
          <w:tab w:val="num" w:pos="360"/>
        </w:tabs>
        <w:ind w:left="360" w:hanging="360"/>
      </w:pPr>
      <w:rPr>
        <w:rFonts w:ascii="Verdana" w:hAnsi="Verdana" w:cs="Arial" w:hint="default"/>
        <w:b/>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43A7C4F"/>
    <w:multiLevelType w:val="multilevel"/>
    <w:tmpl w:val="57606B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15:restartNumberingAfterBreak="0">
    <w:nsid w:val="678E0C19"/>
    <w:multiLevelType w:val="multilevel"/>
    <w:tmpl w:val="BD423F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46100507">
    <w:abstractNumId w:val="1"/>
  </w:num>
  <w:num w:numId="2" w16cid:durableId="1959097088">
    <w:abstractNumId w:val="2"/>
  </w:num>
  <w:num w:numId="3" w16cid:durableId="1736969556">
    <w:abstractNumId w:val="0"/>
  </w:num>
  <w:num w:numId="4" w16cid:durableId="1950744885">
    <w:abstractNumId w:val="3"/>
  </w:num>
  <w:num w:numId="5" w16cid:durableId="741490232">
    <w:abstractNumId w:val="4"/>
  </w:num>
  <w:num w:numId="6" w16cid:durableId="1581285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3912"/>
    <w:rsid w:val="00196A51"/>
    <w:rsid w:val="0020336D"/>
    <w:rsid w:val="002E4C06"/>
    <w:rsid w:val="00352570"/>
    <w:rsid w:val="003D21F7"/>
    <w:rsid w:val="00523912"/>
    <w:rsid w:val="00E41253"/>
    <w:rsid w:val="00EF0A3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49BD7"/>
  <w15:docId w15:val="{58DAFE45-6677-4C89-8610-09E07EB3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ortaldoempreendedor.gov.br/" TargetMode="External"/><Relationship Id="rId39" Type="http://schemas.openxmlformats.org/officeDocument/2006/relationships/footer" Target="footer1.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tcees.tc.br/portal-da-transparencia/consultas/lista-de"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cnj.jus.br/improbidade_adm/consultar_requerido.php"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ortaldatransparencia.gov.br/ceis"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certidoesapf.apps.tcu.gov.br/" TargetMode="External"/><Relationship Id="rId33" Type="http://schemas.openxmlformats.org/officeDocument/2006/relationships/hyperlink" Target="https://www.planalto.gov.br/ccivil_03/leis/lcp/lcp123.htm"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11</Pages>
  <Words>5407</Words>
  <Characters>29203</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143</cp:revision>
  <cp:lastPrinted>2025-04-10T18:28:00Z</cp:lastPrinted>
  <dcterms:created xsi:type="dcterms:W3CDTF">2025-04-10T16:56:00Z</dcterms:created>
  <dcterms:modified xsi:type="dcterms:W3CDTF">2025-04-10T18:28:00Z</dcterms:modified>
  <dc:language>pt-BR</dc:language>
</cp:coreProperties>
</file>